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A5" w:rsidRPr="00A23A18" w:rsidRDefault="00187CA5" w:rsidP="00187CA5">
      <w:pPr>
        <w:pStyle w:val="a5"/>
        <w:rPr>
          <w:b w:val="0"/>
          <w:bCs/>
        </w:rPr>
      </w:pPr>
      <w:r>
        <w:rPr>
          <w:b w:val="0"/>
          <w:bCs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7" o:title=""/>
          </v:shape>
          <o:OLEObject Type="Embed" ProgID="Word.Picture.8" ShapeID="_x0000_i1025" DrawAspect="Content" ObjectID="_1643717901" r:id="rId8"/>
        </w:object>
      </w:r>
    </w:p>
    <w:p w:rsidR="00187CA5" w:rsidRPr="00187CA5" w:rsidRDefault="00187CA5" w:rsidP="00187CA5">
      <w:pPr>
        <w:pStyle w:val="a5"/>
        <w:ind w:hanging="180"/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7CA5"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ВИКОНАВЧИЙ КОМІТЕТ НІКОПОЛЬСЬКОЇ МІСЬКОЇ РАДИ</w:t>
      </w:r>
    </w:p>
    <w:p w:rsidR="00187CA5" w:rsidRPr="00187CA5" w:rsidRDefault="00187CA5" w:rsidP="00187CA5">
      <w:pPr>
        <w:pStyle w:val="a5"/>
        <w:ind w:hanging="180"/>
        <w:rPr>
          <w:b w:val="0"/>
          <w:bCs/>
          <w:spacing w:val="8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7CA5">
        <w:rPr>
          <w:b w:val="0"/>
          <w:bCs/>
          <w:spacing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 н і п р о п е т р о в с ь к а   о б л а с т ь</w:t>
      </w:r>
    </w:p>
    <w:p w:rsidR="00187CA5" w:rsidRPr="00187CA5" w:rsidRDefault="00187CA5" w:rsidP="00187CA5">
      <w:pPr>
        <w:pStyle w:val="a5"/>
        <w:ind w:hanging="180"/>
        <w:rPr>
          <w:spacing w:val="8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="-96" w:tblpY="-24"/>
        <w:tblW w:w="94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187CA5" w:rsidTr="00CE65A5">
        <w:trPr>
          <w:trHeight w:val="282"/>
        </w:trPr>
        <w:tc>
          <w:tcPr>
            <w:tcW w:w="94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87CA5" w:rsidRDefault="00187CA5" w:rsidP="00CE65A5">
            <w:pPr>
              <w:pStyle w:val="a5"/>
              <w:ind w:hanging="180"/>
              <w:rPr>
                <w:b w:val="0"/>
                <w:sz w:val="12"/>
              </w:rPr>
            </w:pPr>
          </w:p>
        </w:tc>
      </w:tr>
    </w:tbl>
    <w:p w:rsidR="00187CA5" w:rsidRDefault="00187CA5" w:rsidP="00187CA5">
      <w:pPr>
        <w:rPr>
          <w:sz w:val="16"/>
          <w:lang w:val="uk-UA"/>
        </w:rPr>
      </w:pPr>
    </w:p>
    <w:p w:rsidR="00187CA5" w:rsidRDefault="00187CA5" w:rsidP="00187CA5">
      <w:pPr>
        <w:pStyle w:val="1"/>
        <w:tabs>
          <w:tab w:val="center" w:pos="4819"/>
          <w:tab w:val="left" w:pos="7040"/>
        </w:tabs>
        <w:ind w:hanging="180"/>
        <w:rPr>
          <w:spacing w:val="56"/>
          <w:sz w:val="34"/>
        </w:rPr>
      </w:pPr>
      <w:r>
        <w:rPr>
          <w:spacing w:val="56"/>
        </w:rPr>
        <w:t>Р І Ш Е Н Н Я</w:t>
      </w:r>
    </w:p>
    <w:p w:rsidR="00187CA5" w:rsidRDefault="00187CA5" w:rsidP="00187CA5">
      <w:pPr>
        <w:ind w:hanging="180"/>
        <w:jc w:val="center"/>
        <w:rPr>
          <w:sz w:val="20"/>
          <w:lang w:val="uk-UA"/>
        </w:rPr>
      </w:pPr>
    </w:p>
    <w:p w:rsidR="00187CA5" w:rsidRDefault="00045975" w:rsidP="00187CA5">
      <w:pPr>
        <w:ind w:hanging="180"/>
        <w:jc w:val="center"/>
        <w:rPr>
          <w:sz w:val="16"/>
          <w:szCs w:val="16"/>
          <w:lang w:val="uk-UA"/>
        </w:rPr>
      </w:pPr>
      <w:r>
        <w:rPr>
          <w:sz w:val="22"/>
          <w:lang w:val="uk-UA"/>
        </w:rPr>
        <w:t>17.02.2020</w:t>
      </w:r>
      <w:r w:rsidR="00187CA5">
        <w:rPr>
          <w:spacing w:val="22"/>
          <w:sz w:val="20"/>
          <w:lang w:val="uk-UA"/>
        </w:rPr>
        <w:t xml:space="preserve">                                м.Нікополь                                 </w:t>
      </w:r>
      <w:r w:rsidR="00187CA5">
        <w:rPr>
          <w:sz w:val="22"/>
          <w:lang w:val="uk-UA"/>
        </w:rPr>
        <w:t xml:space="preserve">№ </w:t>
      </w:r>
      <w:r>
        <w:rPr>
          <w:sz w:val="22"/>
          <w:lang w:val="uk-UA"/>
        </w:rPr>
        <w:t>111</w:t>
      </w:r>
      <w:bookmarkStart w:id="0" w:name="_GoBack"/>
      <w:bookmarkEnd w:id="0"/>
    </w:p>
    <w:p w:rsidR="001C76B7" w:rsidRDefault="001C76B7" w:rsidP="001C76B7">
      <w:pPr>
        <w:rPr>
          <w:sz w:val="28"/>
          <w:szCs w:val="28"/>
          <w:lang w:val="uk-UA"/>
        </w:rPr>
      </w:pPr>
      <w:r w:rsidRPr="000815D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дозвіл на дарування 1/2 частки</w:t>
      </w:r>
    </w:p>
    <w:p w:rsidR="001C76B7" w:rsidRDefault="001C76B7" w:rsidP="001C76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приватної квартири, де мають </w:t>
      </w:r>
    </w:p>
    <w:p w:rsidR="001C76B7" w:rsidRDefault="001C76B7" w:rsidP="001C76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реєстрацію неповнолітня Смірнова В.О.</w:t>
      </w:r>
    </w:p>
    <w:p w:rsidR="001C76B7" w:rsidRPr="003864AC" w:rsidRDefault="001C76B7" w:rsidP="001C76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малолітня Смірнова А.О.</w:t>
      </w:r>
    </w:p>
    <w:p w:rsidR="001C76B7" w:rsidRPr="003864AC" w:rsidRDefault="001C76B7" w:rsidP="001C76B7">
      <w:pPr>
        <w:rPr>
          <w:sz w:val="28"/>
          <w:szCs w:val="28"/>
          <w:lang w:val="uk-UA"/>
        </w:rPr>
      </w:pPr>
    </w:p>
    <w:p w:rsidR="001C76B7" w:rsidRDefault="001C76B7" w:rsidP="001C76B7">
      <w:pPr>
        <w:jc w:val="both"/>
        <w:rPr>
          <w:sz w:val="28"/>
          <w:szCs w:val="28"/>
          <w:lang w:val="uk-UA"/>
        </w:rPr>
      </w:pPr>
    </w:p>
    <w:p w:rsidR="001C76B7" w:rsidRDefault="001C76B7" w:rsidP="001C76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документи, надані службою у справах дітей, </w:t>
      </w:r>
      <w:r w:rsidRPr="000E2269">
        <w:rPr>
          <w:sz w:val="28"/>
          <w:szCs w:val="28"/>
          <w:lang w:val="uk-UA"/>
        </w:rPr>
        <w:t>взявши до уваги рекомендації</w:t>
      </w:r>
      <w:r>
        <w:rPr>
          <w:sz w:val="28"/>
          <w:szCs w:val="28"/>
          <w:lang w:val="uk-UA"/>
        </w:rPr>
        <w:t xml:space="preserve"> та пропозиції</w:t>
      </w:r>
      <w:r w:rsidRPr="000E2269">
        <w:rPr>
          <w:sz w:val="28"/>
          <w:szCs w:val="28"/>
          <w:lang w:val="uk-UA"/>
        </w:rPr>
        <w:t xml:space="preserve"> коміс</w:t>
      </w:r>
      <w:r>
        <w:rPr>
          <w:sz w:val="28"/>
          <w:szCs w:val="28"/>
          <w:lang w:val="uk-UA"/>
        </w:rPr>
        <w:t>ії з питань захисту прав дитини від 04 лютого 2020 року, керуючись статтею 177 Сімейного кодексу України, статтями 17, 18 Закону України «Про охорону дитинства», статтею 12 Закону України «</w:t>
      </w:r>
      <w:bookmarkStart w:id="1" w:name="_Toc283659329"/>
      <w:r w:rsidRPr="008063EA">
        <w:rPr>
          <w:sz w:val="28"/>
          <w:szCs w:val="28"/>
          <w:lang w:val="uk-UA"/>
        </w:rPr>
        <w:t xml:space="preserve">Про основи соціального захисту бездомних </w:t>
      </w:r>
      <w:r>
        <w:rPr>
          <w:sz w:val="28"/>
          <w:szCs w:val="28"/>
          <w:lang w:val="uk-UA"/>
        </w:rPr>
        <w:t>осіб</w:t>
      </w:r>
      <w:r w:rsidRPr="008063EA">
        <w:rPr>
          <w:sz w:val="28"/>
          <w:szCs w:val="28"/>
          <w:lang w:val="uk-UA"/>
        </w:rPr>
        <w:t xml:space="preserve"> і безпритульних дітей</w:t>
      </w:r>
      <w:bookmarkEnd w:id="1"/>
      <w:r>
        <w:rPr>
          <w:sz w:val="28"/>
          <w:szCs w:val="28"/>
          <w:lang w:val="uk-UA"/>
        </w:rPr>
        <w:t>», пунктами 66, 67 Порядку провадження органами опіки і піклування діяльності, пов</w:t>
      </w:r>
      <w:r w:rsidRPr="006D7B3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язаної із захистом прав дитини, затвердженого постановою Кабінету Міністрів України від 24 вересня 2008 року № 866, виконавчий комітет Нікопольської міської ради</w:t>
      </w:r>
    </w:p>
    <w:p w:rsidR="001C76B7" w:rsidRDefault="001C76B7" w:rsidP="001C76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F32731" w:rsidRDefault="001C76B7" w:rsidP="001C76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Дозволити </w:t>
      </w:r>
      <w:r w:rsidR="00F32731">
        <w:rPr>
          <w:sz w:val="28"/>
          <w:szCs w:val="28"/>
          <w:lang w:val="uk-UA"/>
        </w:rPr>
        <w:t xml:space="preserve">ХХХ ХХХ ХХХ </w:t>
      </w:r>
      <w:r>
        <w:rPr>
          <w:sz w:val="28"/>
          <w:szCs w:val="28"/>
          <w:lang w:val="uk-UA"/>
        </w:rPr>
        <w:t xml:space="preserve">передати в дар </w:t>
      </w:r>
      <w:r w:rsidR="00F32731">
        <w:rPr>
          <w:sz w:val="28"/>
          <w:szCs w:val="28"/>
          <w:lang w:val="uk-UA"/>
        </w:rPr>
        <w:t>ХХХ ХХХ ХХХ ХХХ</w:t>
      </w:r>
      <w:r>
        <w:rPr>
          <w:sz w:val="28"/>
          <w:szCs w:val="28"/>
          <w:lang w:val="uk-UA"/>
        </w:rPr>
        <w:t xml:space="preserve"> частку приватної квартири, яка розташована за адресою: вул. </w:t>
      </w:r>
      <w:r w:rsidR="00F32731">
        <w:rPr>
          <w:sz w:val="28"/>
          <w:szCs w:val="28"/>
          <w:lang w:val="uk-UA"/>
        </w:rPr>
        <w:t>ХХХ ХХХ ХХ, кв.ХХХ</w:t>
      </w:r>
      <w:r>
        <w:rPr>
          <w:sz w:val="28"/>
          <w:szCs w:val="28"/>
          <w:lang w:val="uk-UA"/>
        </w:rPr>
        <w:t xml:space="preserve">, м. Нікополь, Дніпропетровська область, у зв’язку з тим, що за цією адресою мають реєстрацію неповнолітня </w:t>
      </w:r>
      <w:r w:rsidR="00F32731">
        <w:rPr>
          <w:sz w:val="28"/>
          <w:szCs w:val="28"/>
          <w:lang w:val="uk-UA"/>
        </w:rPr>
        <w:t>ХХХХХХХХХХХХХХХХХХХХХХХХХХХХХХХХХХХХ</w:t>
      </w:r>
    </w:p>
    <w:p w:rsidR="001C76B7" w:rsidRDefault="001C76B7" w:rsidP="001C76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Зобов</w:t>
      </w:r>
      <w:r w:rsidRPr="00F209C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язати батьків дітей </w:t>
      </w:r>
      <w:r w:rsidR="00F32731">
        <w:rPr>
          <w:sz w:val="28"/>
          <w:szCs w:val="28"/>
          <w:lang w:val="uk-UA"/>
        </w:rPr>
        <w:t xml:space="preserve">ХХХ ХХХ ХХХ </w:t>
      </w:r>
      <w:r>
        <w:rPr>
          <w:sz w:val="28"/>
          <w:szCs w:val="28"/>
          <w:lang w:val="uk-UA"/>
        </w:rPr>
        <w:t>та</w:t>
      </w:r>
      <w:r w:rsidR="00F32731">
        <w:rPr>
          <w:sz w:val="28"/>
          <w:szCs w:val="28"/>
          <w:lang w:val="uk-UA"/>
        </w:rPr>
        <w:t xml:space="preserve"> ХХХ ХХХ ХХХ </w:t>
      </w:r>
      <w:r>
        <w:rPr>
          <w:sz w:val="28"/>
          <w:szCs w:val="28"/>
          <w:lang w:val="uk-UA"/>
        </w:rPr>
        <w:t xml:space="preserve">, в місячний строк після укладення договору, надати до служби у справах дітей Нікопольської міської ради його копію та довідку зареєстрованих  осіб  та  склад сім’ї </w:t>
      </w:r>
      <w:r w:rsidR="00187CA5">
        <w:rPr>
          <w:sz w:val="28"/>
          <w:szCs w:val="28"/>
          <w:lang w:val="uk-UA"/>
        </w:rPr>
        <w:t xml:space="preserve">в квартирі </w:t>
      </w:r>
      <w:r>
        <w:rPr>
          <w:sz w:val="28"/>
          <w:szCs w:val="28"/>
          <w:lang w:val="uk-UA"/>
        </w:rPr>
        <w:t xml:space="preserve">за адресою: </w:t>
      </w:r>
      <w:r w:rsidR="00F32731">
        <w:rPr>
          <w:sz w:val="28"/>
          <w:szCs w:val="28"/>
          <w:lang w:val="uk-UA"/>
        </w:rPr>
        <w:t>ХХХ ХХХ ХХХ</w:t>
      </w:r>
      <w:r>
        <w:rPr>
          <w:sz w:val="28"/>
          <w:szCs w:val="28"/>
          <w:lang w:val="uk-UA"/>
        </w:rPr>
        <w:t>,   м. Нікополь, Дніпропетровська область</w:t>
      </w:r>
      <w:r w:rsidR="00187CA5">
        <w:rPr>
          <w:sz w:val="28"/>
          <w:szCs w:val="28"/>
          <w:lang w:val="uk-UA"/>
        </w:rPr>
        <w:t>.</w:t>
      </w:r>
    </w:p>
    <w:p w:rsidR="001C76B7" w:rsidRDefault="001C76B7" w:rsidP="001C76B7">
      <w:pPr>
        <w:tabs>
          <w:tab w:val="left" w:pos="7088"/>
        </w:tabs>
        <w:ind w:right="9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Координацію дій щодо виконання цього рішення та дотримання батьками житлових прав дітей покласти на начальника служби у справах дітей Нікопольської міської ради Горболіс Н.Б.,</w:t>
      </w:r>
      <w:r w:rsidRPr="00216F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– на заступника міського голови, голову комісії з питань захисту прав дитини Коник О.В.</w:t>
      </w:r>
    </w:p>
    <w:p w:rsidR="001C76B7" w:rsidRDefault="001C76B7" w:rsidP="001C76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Строк дії даного рішення – один рік з дати його прийняття.</w:t>
      </w:r>
    </w:p>
    <w:p w:rsidR="001C76B7" w:rsidRDefault="001C76B7" w:rsidP="001C76B7">
      <w:pPr>
        <w:jc w:val="both"/>
        <w:rPr>
          <w:sz w:val="28"/>
          <w:szCs w:val="28"/>
          <w:lang w:val="uk-UA"/>
        </w:rPr>
      </w:pPr>
    </w:p>
    <w:p w:rsidR="001C76B7" w:rsidRDefault="001C76B7" w:rsidP="001C76B7">
      <w:pPr>
        <w:jc w:val="both"/>
        <w:rPr>
          <w:sz w:val="28"/>
          <w:szCs w:val="28"/>
          <w:lang w:val="uk-UA"/>
        </w:rPr>
      </w:pPr>
    </w:p>
    <w:p w:rsidR="001C76B7" w:rsidRDefault="001C76B7" w:rsidP="001C76B7">
      <w:pPr>
        <w:jc w:val="both"/>
        <w:rPr>
          <w:sz w:val="28"/>
          <w:szCs w:val="28"/>
          <w:lang w:val="uk-UA"/>
        </w:rPr>
      </w:pPr>
    </w:p>
    <w:p w:rsidR="001C76B7" w:rsidRDefault="001C76B7" w:rsidP="001C76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А.П. Фісак  </w:t>
      </w:r>
    </w:p>
    <w:p w:rsidR="001C76B7" w:rsidRDefault="001C76B7" w:rsidP="001C76B7">
      <w:pPr>
        <w:jc w:val="both"/>
        <w:rPr>
          <w:sz w:val="28"/>
          <w:szCs w:val="28"/>
          <w:lang w:val="uk-UA"/>
        </w:rPr>
      </w:pPr>
    </w:p>
    <w:p w:rsidR="00D12844" w:rsidRDefault="00D12844"/>
    <w:sectPr w:rsidR="00D12844" w:rsidSect="00187CA5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E9" w:rsidRDefault="00F305E9" w:rsidP="00187CA5">
      <w:r>
        <w:separator/>
      </w:r>
    </w:p>
  </w:endnote>
  <w:endnote w:type="continuationSeparator" w:id="0">
    <w:p w:rsidR="00F305E9" w:rsidRDefault="00F305E9" w:rsidP="0018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E9" w:rsidRDefault="00F305E9" w:rsidP="00187CA5">
      <w:r>
        <w:separator/>
      </w:r>
    </w:p>
  </w:footnote>
  <w:footnote w:type="continuationSeparator" w:id="0">
    <w:p w:rsidR="00F305E9" w:rsidRDefault="00F305E9" w:rsidP="00187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44"/>
    <w:rsid w:val="00045975"/>
    <w:rsid w:val="00187CA5"/>
    <w:rsid w:val="001C76B7"/>
    <w:rsid w:val="003F13AA"/>
    <w:rsid w:val="00B25476"/>
    <w:rsid w:val="00BB350A"/>
    <w:rsid w:val="00D12844"/>
    <w:rsid w:val="00F305E9"/>
    <w:rsid w:val="00F3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87CA5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CA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187CA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Title"/>
    <w:basedOn w:val="a"/>
    <w:link w:val="a6"/>
    <w:qFormat/>
    <w:rsid w:val="00187CA5"/>
    <w:pPr>
      <w:jc w:val="center"/>
    </w:pPr>
    <w:rPr>
      <w:b/>
      <w:szCs w:val="20"/>
      <w:lang w:val="uk-UA"/>
    </w:rPr>
  </w:style>
  <w:style w:type="character" w:customStyle="1" w:styleId="a6">
    <w:name w:val="Название Знак"/>
    <w:basedOn w:val="a0"/>
    <w:link w:val="a5"/>
    <w:rsid w:val="00187C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87CA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C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87CA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CA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87CA5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CA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187CA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Title"/>
    <w:basedOn w:val="a"/>
    <w:link w:val="a6"/>
    <w:qFormat/>
    <w:rsid w:val="00187CA5"/>
    <w:pPr>
      <w:jc w:val="center"/>
    </w:pPr>
    <w:rPr>
      <w:b/>
      <w:szCs w:val="20"/>
      <w:lang w:val="uk-UA"/>
    </w:rPr>
  </w:style>
  <w:style w:type="character" w:customStyle="1" w:styleId="a6">
    <w:name w:val="Название Знак"/>
    <w:basedOn w:val="a0"/>
    <w:link w:val="a5"/>
    <w:rsid w:val="00187C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87CA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C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87CA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CA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cp:lastPrinted>2020-02-06T08:47:00Z</cp:lastPrinted>
  <dcterms:created xsi:type="dcterms:W3CDTF">2020-02-05T12:56:00Z</dcterms:created>
  <dcterms:modified xsi:type="dcterms:W3CDTF">2020-02-20T13:32:00Z</dcterms:modified>
</cp:coreProperties>
</file>