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48615C" w:rsidRPr="0048615C">
        <w:rPr>
          <w:b/>
          <w:sz w:val="20"/>
          <w:szCs w:val="20"/>
        </w:rPr>
        <w:t>30</w:t>
      </w:r>
      <w:r w:rsidRPr="00496424">
        <w:rPr>
          <w:b/>
          <w:sz w:val="20"/>
          <w:szCs w:val="20"/>
        </w:rPr>
        <w:t xml:space="preserve">-ї </w:t>
      </w:r>
      <w:r w:rsidR="00FF6E6B">
        <w:rPr>
          <w:b/>
          <w:sz w:val="20"/>
          <w:szCs w:val="20"/>
          <w:lang w:val="uk-UA"/>
        </w:rPr>
        <w:t xml:space="preserve">(позачергової) </w:t>
      </w:r>
      <w:r w:rsidRPr="00496424">
        <w:rPr>
          <w:b/>
          <w:sz w:val="20"/>
          <w:szCs w:val="20"/>
          <w:lang w:val="uk-UA"/>
        </w:rPr>
        <w:t>сесії</w:t>
      </w:r>
      <w:r w:rsidRPr="00496424">
        <w:rPr>
          <w:b/>
          <w:sz w:val="20"/>
          <w:szCs w:val="20"/>
        </w:rPr>
        <w:t xml:space="preserve"> </w:t>
      </w:r>
      <w:proofErr w:type="spellStart"/>
      <w:r w:rsidRPr="00496424">
        <w:rPr>
          <w:b/>
          <w:sz w:val="20"/>
          <w:szCs w:val="20"/>
        </w:rPr>
        <w:t>міської</w:t>
      </w:r>
      <w:proofErr w:type="spellEnd"/>
      <w:r w:rsidRPr="00496424">
        <w:rPr>
          <w:b/>
          <w:sz w:val="20"/>
          <w:szCs w:val="20"/>
        </w:rPr>
        <w:t xml:space="preserve"> ради</w:t>
      </w:r>
    </w:p>
    <w:p w:rsidR="00475CAA" w:rsidRPr="00496424" w:rsidRDefault="00475CAA" w:rsidP="00475CAA">
      <w:pPr>
        <w:spacing w:after="0" w:line="240" w:lineRule="auto"/>
        <w:jc w:val="center"/>
        <w:rPr>
          <w:b/>
          <w:sz w:val="20"/>
          <w:szCs w:val="20"/>
          <w:lang w:val="uk-UA"/>
        </w:rPr>
      </w:pPr>
      <w:r w:rsidRPr="00496424">
        <w:rPr>
          <w:b/>
          <w:sz w:val="20"/>
          <w:szCs w:val="20"/>
          <w:lang w:val="uk-UA"/>
        </w:rPr>
        <w:t xml:space="preserve">від </w:t>
      </w:r>
      <w:r w:rsidR="00D12847">
        <w:rPr>
          <w:b/>
          <w:sz w:val="20"/>
          <w:szCs w:val="20"/>
          <w:lang w:val="uk-UA"/>
        </w:rPr>
        <w:t>2</w:t>
      </w:r>
      <w:r w:rsidR="0048615C" w:rsidRPr="0048615C">
        <w:rPr>
          <w:b/>
          <w:sz w:val="20"/>
          <w:szCs w:val="20"/>
        </w:rPr>
        <w:t>3</w:t>
      </w:r>
      <w:r w:rsidR="00417355">
        <w:rPr>
          <w:b/>
          <w:sz w:val="20"/>
          <w:szCs w:val="20"/>
          <w:lang w:val="uk-UA"/>
        </w:rPr>
        <w:t xml:space="preserve"> </w:t>
      </w:r>
      <w:r w:rsidR="0048615C">
        <w:rPr>
          <w:b/>
          <w:sz w:val="20"/>
          <w:szCs w:val="20"/>
          <w:lang w:val="uk-UA"/>
        </w:rPr>
        <w:t>лютого</w:t>
      </w:r>
      <w:r w:rsidR="003175A2" w:rsidRPr="00496424">
        <w:rPr>
          <w:b/>
          <w:sz w:val="20"/>
          <w:szCs w:val="20"/>
          <w:lang w:val="uk-UA"/>
        </w:rPr>
        <w:t xml:space="preserve"> </w:t>
      </w:r>
      <w:r w:rsidR="000A0BD8">
        <w:rPr>
          <w:b/>
          <w:sz w:val="20"/>
          <w:szCs w:val="20"/>
          <w:lang w:val="uk-UA"/>
        </w:rPr>
        <w:t xml:space="preserve"> 202</w:t>
      </w:r>
      <w:r w:rsidR="00A05B5A">
        <w:rPr>
          <w:b/>
          <w:sz w:val="20"/>
          <w:szCs w:val="20"/>
          <w:lang w:val="uk-UA"/>
        </w:rPr>
        <w:t>3</w:t>
      </w:r>
      <w:r w:rsidRPr="00496424">
        <w:rPr>
          <w:b/>
          <w:sz w:val="20"/>
          <w:szCs w:val="20"/>
          <w:lang w:val="uk-UA"/>
        </w:rPr>
        <w:t xml:space="preserve"> року</w:t>
      </w:r>
    </w:p>
    <w:p w:rsidR="00475CAA" w:rsidRPr="00496424" w:rsidRDefault="00475CAA" w:rsidP="00475CAA">
      <w:pPr>
        <w:jc w:val="center"/>
        <w:rPr>
          <w:sz w:val="20"/>
          <w:szCs w:val="20"/>
          <w:lang w:val="uk-UA"/>
        </w:rPr>
      </w:pPr>
    </w:p>
    <w:tbl>
      <w:tblPr>
        <w:tblStyle w:val="aa"/>
        <w:tblW w:w="16126" w:type="dxa"/>
        <w:tblLayout w:type="fixed"/>
        <w:tblLook w:val="04A0"/>
      </w:tblPr>
      <w:tblGrid>
        <w:gridCol w:w="534"/>
        <w:gridCol w:w="2976"/>
        <w:gridCol w:w="1560"/>
        <w:gridCol w:w="1417"/>
        <w:gridCol w:w="1559"/>
        <w:gridCol w:w="1134"/>
        <w:gridCol w:w="993"/>
        <w:gridCol w:w="1417"/>
        <w:gridCol w:w="1134"/>
        <w:gridCol w:w="992"/>
        <w:gridCol w:w="992"/>
        <w:gridCol w:w="1418"/>
      </w:tblGrid>
      <w:tr w:rsidR="00965C88" w:rsidRPr="00496424" w:rsidTr="00965C88">
        <w:tc>
          <w:tcPr>
            <w:tcW w:w="534" w:type="dxa"/>
          </w:tcPr>
          <w:p w:rsidR="00965C88" w:rsidRPr="00496424" w:rsidRDefault="00965C88" w:rsidP="003175A2">
            <w:pPr>
              <w:rPr>
                <w:sz w:val="20"/>
                <w:szCs w:val="20"/>
                <w:lang w:val="uk-UA"/>
              </w:rPr>
            </w:pPr>
            <w:r w:rsidRPr="00496424">
              <w:rPr>
                <w:sz w:val="20"/>
                <w:szCs w:val="20"/>
                <w:lang w:val="uk-UA"/>
              </w:rPr>
              <w:t>Номер</w:t>
            </w:r>
          </w:p>
        </w:tc>
        <w:tc>
          <w:tcPr>
            <w:tcW w:w="2976" w:type="dxa"/>
          </w:tcPr>
          <w:p w:rsidR="00965C88" w:rsidRPr="00496424" w:rsidRDefault="00965C88" w:rsidP="003175A2">
            <w:pPr>
              <w:rPr>
                <w:sz w:val="20"/>
                <w:szCs w:val="20"/>
                <w:lang w:val="uk-UA"/>
              </w:rPr>
            </w:pPr>
            <w:r w:rsidRPr="00496424">
              <w:rPr>
                <w:sz w:val="20"/>
                <w:szCs w:val="20"/>
                <w:lang w:val="uk-UA"/>
              </w:rPr>
              <w:t>Назва документа</w:t>
            </w:r>
          </w:p>
        </w:tc>
        <w:tc>
          <w:tcPr>
            <w:tcW w:w="1560" w:type="dxa"/>
          </w:tcPr>
          <w:p w:rsidR="00965C88" w:rsidRPr="00496424" w:rsidRDefault="00965C88" w:rsidP="003175A2">
            <w:pPr>
              <w:rPr>
                <w:sz w:val="20"/>
                <w:szCs w:val="20"/>
                <w:lang w:val="uk-UA"/>
              </w:rPr>
            </w:pPr>
            <w:r w:rsidRPr="00496424">
              <w:rPr>
                <w:sz w:val="20"/>
                <w:szCs w:val="20"/>
                <w:lang w:val="uk-UA"/>
              </w:rPr>
              <w:t>№ та дата створення</w:t>
            </w:r>
          </w:p>
        </w:tc>
        <w:tc>
          <w:tcPr>
            <w:tcW w:w="1417" w:type="dxa"/>
          </w:tcPr>
          <w:p w:rsidR="00965C88" w:rsidRPr="00496424" w:rsidRDefault="00965C88" w:rsidP="003175A2">
            <w:pPr>
              <w:ind w:right="175"/>
              <w:rPr>
                <w:sz w:val="20"/>
                <w:szCs w:val="20"/>
                <w:lang w:val="uk-UA"/>
              </w:rPr>
            </w:pPr>
            <w:r w:rsidRPr="00496424">
              <w:rPr>
                <w:sz w:val="20"/>
                <w:szCs w:val="20"/>
                <w:lang w:val="uk-UA"/>
              </w:rPr>
              <w:t>Дата надходження до реєстру</w:t>
            </w:r>
          </w:p>
        </w:tc>
        <w:tc>
          <w:tcPr>
            <w:tcW w:w="1559" w:type="dxa"/>
          </w:tcPr>
          <w:p w:rsidR="00965C88" w:rsidRPr="00496424" w:rsidRDefault="00965C88" w:rsidP="003175A2">
            <w:pPr>
              <w:rPr>
                <w:sz w:val="20"/>
                <w:szCs w:val="20"/>
                <w:lang w:val="uk-UA"/>
              </w:rPr>
            </w:pPr>
            <w:r w:rsidRPr="00496424">
              <w:rPr>
                <w:sz w:val="20"/>
                <w:szCs w:val="20"/>
                <w:lang w:val="uk-UA"/>
              </w:rPr>
              <w:t>Джерело інформації</w:t>
            </w:r>
          </w:p>
        </w:tc>
        <w:tc>
          <w:tcPr>
            <w:tcW w:w="1134" w:type="dxa"/>
          </w:tcPr>
          <w:p w:rsidR="00965C88" w:rsidRPr="00496424" w:rsidRDefault="00965C88" w:rsidP="003175A2">
            <w:pPr>
              <w:rPr>
                <w:sz w:val="20"/>
                <w:szCs w:val="20"/>
                <w:lang w:val="uk-UA"/>
              </w:rPr>
            </w:pPr>
            <w:r w:rsidRPr="00496424">
              <w:rPr>
                <w:sz w:val="20"/>
                <w:szCs w:val="20"/>
                <w:lang w:val="uk-UA"/>
              </w:rPr>
              <w:t>Галузь</w:t>
            </w:r>
          </w:p>
        </w:tc>
        <w:tc>
          <w:tcPr>
            <w:tcW w:w="993" w:type="dxa"/>
          </w:tcPr>
          <w:p w:rsidR="00965C88" w:rsidRPr="00496424" w:rsidRDefault="00965C88" w:rsidP="003175A2">
            <w:pPr>
              <w:rPr>
                <w:sz w:val="20"/>
                <w:szCs w:val="20"/>
                <w:lang w:val="uk-UA"/>
              </w:rPr>
            </w:pPr>
            <w:r w:rsidRPr="00496424">
              <w:rPr>
                <w:sz w:val="20"/>
                <w:szCs w:val="20"/>
                <w:lang w:val="uk-UA"/>
              </w:rPr>
              <w:t>Ключові слова</w:t>
            </w:r>
          </w:p>
        </w:tc>
        <w:tc>
          <w:tcPr>
            <w:tcW w:w="1417" w:type="dxa"/>
          </w:tcPr>
          <w:p w:rsidR="00965C88" w:rsidRPr="00496424" w:rsidRDefault="00965C88" w:rsidP="003175A2">
            <w:pPr>
              <w:rPr>
                <w:sz w:val="20"/>
                <w:szCs w:val="20"/>
                <w:lang w:val="uk-UA"/>
              </w:rPr>
            </w:pPr>
            <w:r w:rsidRPr="00496424">
              <w:rPr>
                <w:sz w:val="20"/>
                <w:szCs w:val="20"/>
                <w:lang w:val="uk-UA"/>
              </w:rPr>
              <w:t>Вид</w:t>
            </w:r>
          </w:p>
        </w:tc>
        <w:tc>
          <w:tcPr>
            <w:tcW w:w="1134" w:type="dxa"/>
          </w:tcPr>
          <w:p w:rsidR="00965C88" w:rsidRPr="00496424" w:rsidRDefault="00965C88" w:rsidP="003175A2">
            <w:pPr>
              <w:rPr>
                <w:sz w:val="20"/>
                <w:szCs w:val="20"/>
                <w:lang w:val="uk-UA"/>
              </w:rPr>
            </w:pPr>
            <w:r w:rsidRPr="00496424">
              <w:rPr>
                <w:sz w:val="20"/>
                <w:szCs w:val="20"/>
                <w:lang w:val="uk-UA"/>
              </w:rPr>
              <w:t>Тип, носій</w:t>
            </w:r>
          </w:p>
        </w:tc>
        <w:tc>
          <w:tcPr>
            <w:tcW w:w="992" w:type="dxa"/>
          </w:tcPr>
          <w:p w:rsidR="00965C88" w:rsidRPr="00496424" w:rsidRDefault="00965C88" w:rsidP="003175A2">
            <w:pPr>
              <w:rPr>
                <w:sz w:val="20"/>
                <w:szCs w:val="20"/>
                <w:lang w:val="uk-UA"/>
              </w:rPr>
            </w:pPr>
            <w:r w:rsidRPr="00496424">
              <w:rPr>
                <w:sz w:val="20"/>
                <w:szCs w:val="20"/>
                <w:lang w:val="uk-UA"/>
              </w:rPr>
              <w:t>Форма зберігання документа</w:t>
            </w:r>
          </w:p>
        </w:tc>
        <w:tc>
          <w:tcPr>
            <w:tcW w:w="992" w:type="dxa"/>
          </w:tcPr>
          <w:p w:rsidR="00965C88" w:rsidRPr="00496424" w:rsidRDefault="00965C88" w:rsidP="003175A2">
            <w:pPr>
              <w:rPr>
                <w:sz w:val="20"/>
                <w:szCs w:val="20"/>
                <w:lang w:val="uk-UA"/>
              </w:rPr>
            </w:pPr>
            <w:r w:rsidRPr="00496424">
              <w:rPr>
                <w:sz w:val="20"/>
                <w:szCs w:val="20"/>
                <w:lang w:val="uk-UA"/>
              </w:rPr>
              <w:t>Місце зберігання</w:t>
            </w:r>
          </w:p>
        </w:tc>
        <w:tc>
          <w:tcPr>
            <w:tcW w:w="1418" w:type="dxa"/>
          </w:tcPr>
          <w:p w:rsidR="00965C88" w:rsidRPr="00496424" w:rsidRDefault="00965C88" w:rsidP="003175A2">
            <w:pPr>
              <w:rPr>
                <w:sz w:val="20"/>
                <w:szCs w:val="20"/>
                <w:lang w:val="uk-UA"/>
              </w:rPr>
            </w:pPr>
            <w:r w:rsidRPr="00496424">
              <w:rPr>
                <w:sz w:val="20"/>
                <w:szCs w:val="20"/>
                <w:lang w:val="uk-UA"/>
              </w:rPr>
              <w:t>Додаткова інформація</w:t>
            </w:r>
          </w:p>
        </w:tc>
      </w:tr>
      <w:tr w:rsidR="006052BA" w:rsidRPr="00882D99" w:rsidTr="00965C88">
        <w:tc>
          <w:tcPr>
            <w:tcW w:w="534" w:type="dxa"/>
          </w:tcPr>
          <w:p w:rsidR="006052BA" w:rsidRPr="00882D99" w:rsidRDefault="006052BA" w:rsidP="003175A2">
            <w:pPr>
              <w:rPr>
                <w:sz w:val="16"/>
                <w:szCs w:val="16"/>
                <w:lang w:val="uk-UA"/>
              </w:rPr>
            </w:pPr>
            <w:r w:rsidRPr="00882D99">
              <w:rPr>
                <w:sz w:val="16"/>
                <w:szCs w:val="16"/>
                <w:lang w:val="uk-UA"/>
              </w:rPr>
              <w:t>1.</w:t>
            </w:r>
          </w:p>
        </w:tc>
        <w:tc>
          <w:tcPr>
            <w:tcW w:w="2976" w:type="dxa"/>
          </w:tcPr>
          <w:p w:rsidR="006052BA" w:rsidRPr="006052BA" w:rsidRDefault="006052BA" w:rsidP="0089381A">
            <w:pPr>
              <w:jc w:val="both"/>
              <w:rPr>
                <w:rFonts w:ascii="Times New Roman" w:eastAsia="SimSun" w:hAnsi="Times New Roman" w:cs="Times New Roman"/>
                <w:bCs/>
                <w:spacing w:val="3"/>
                <w:sz w:val="16"/>
                <w:szCs w:val="16"/>
              </w:rPr>
            </w:pPr>
            <w:r w:rsidRPr="006052BA">
              <w:rPr>
                <w:rStyle w:val="a8"/>
                <w:rFonts w:ascii="Times New Roman" w:eastAsia="SimSun" w:hAnsi="Times New Roman" w:cs="Times New Roman"/>
                <w:b w:val="0"/>
                <w:spacing w:val="3"/>
                <w:sz w:val="16"/>
                <w:szCs w:val="16"/>
              </w:rPr>
              <w:t xml:space="preserve">Про </w:t>
            </w:r>
            <w:proofErr w:type="spellStart"/>
            <w:r w:rsidRPr="006052BA">
              <w:rPr>
                <w:rStyle w:val="a8"/>
                <w:rFonts w:ascii="Times New Roman" w:eastAsia="SimSun" w:hAnsi="Times New Roman" w:cs="Times New Roman"/>
                <w:b w:val="0"/>
                <w:spacing w:val="3"/>
                <w:sz w:val="16"/>
                <w:szCs w:val="16"/>
              </w:rPr>
              <w:t>присвоєння</w:t>
            </w:r>
            <w:proofErr w:type="spellEnd"/>
            <w:r w:rsidRPr="006052BA">
              <w:rPr>
                <w:rStyle w:val="a8"/>
                <w:rFonts w:ascii="Times New Roman" w:eastAsia="SimSun" w:hAnsi="Times New Roman" w:cs="Times New Roman"/>
                <w:b w:val="0"/>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звання</w:t>
            </w:r>
            <w:proofErr w:type="spellEnd"/>
            <w:r w:rsidRPr="006052BA">
              <w:rPr>
                <w:rStyle w:val="a8"/>
                <w:rFonts w:ascii="Times New Roman" w:eastAsia="SimSun" w:hAnsi="Times New Roman" w:cs="Times New Roman"/>
                <w:b w:val="0"/>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Почесний</w:t>
            </w:r>
            <w:proofErr w:type="spellEnd"/>
            <w:r w:rsidRPr="006052BA">
              <w:rPr>
                <w:rStyle w:val="a8"/>
                <w:rFonts w:ascii="Times New Roman" w:eastAsia="SimSun" w:hAnsi="Times New Roman" w:cs="Times New Roman"/>
                <w:b w:val="0"/>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громадянин</w:t>
            </w:r>
            <w:proofErr w:type="spellEnd"/>
            <w:r w:rsidRPr="006052BA">
              <w:rPr>
                <w:rStyle w:val="a8"/>
                <w:rFonts w:ascii="Times New Roman" w:eastAsia="SimSun" w:hAnsi="Times New Roman" w:cs="Times New Roman"/>
                <w:b w:val="0"/>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міста</w:t>
            </w:r>
            <w:proofErr w:type="spellEnd"/>
            <w:r w:rsidRPr="006052BA">
              <w:rPr>
                <w:rStyle w:val="a8"/>
                <w:rFonts w:ascii="Times New Roman" w:eastAsia="SimSun" w:hAnsi="Times New Roman" w:cs="Times New Roman"/>
                <w:b w:val="0"/>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Нікополя</w:t>
            </w:r>
            <w:proofErr w:type="spellEnd"/>
            <w:r w:rsidRPr="006052BA">
              <w:rPr>
                <w:rStyle w:val="a8"/>
                <w:rFonts w:ascii="Times New Roman" w:eastAsia="SimSun" w:hAnsi="Times New Roman" w:cs="Times New Roman"/>
                <w:b w:val="0"/>
                <w:spacing w:val="3"/>
                <w:sz w:val="16"/>
                <w:szCs w:val="16"/>
              </w:rPr>
              <w:t>» Жданову Олегу Стефановичу</w:t>
            </w:r>
            <w:r w:rsidRPr="006052BA">
              <w:rPr>
                <w:rStyle w:val="a8"/>
                <w:rFonts w:ascii="Times New Roman" w:eastAsia="SimSun" w:hAnsi="Times New Roman" w:cs="Times New Roman"/>
                <w:spacing w:val="3"/>
                <w:sz w:val="16"/>
                <w:szCs w:val="16"/>
              </w:rPr>
              <w:t xml:space="preserve"> </w:t>
            </w:r>
            <w:r w:rsidRPr="006052BA">
              <w:rPr>
                <w:rFonts w:ascii="Times New Roman" w:hAnsi="Times New Roman" w:cs="Times New Roman"/>
                <w:bCs/>
                <w:sz w:val="16"/>
                <w:szCs w:val="16"/>
                <w:lang w:val="uk-UA"/>
              </w:rPr>
              <w:t>(посмертно).</w:t>
            </w:r>
          </w:p>
        </w:tc>
        <w:tc>
          <w:tcPr>
            <w:tcW w:w="1560" w:type="dxa"/>
          </w:tcPr>
          <w:p w:rsidR="006052BA" w:rsidRPr="00882D99" w:rsidRDefault="006052BA" w:rsidP="003175A2">
            <w:pPr>
              <w:jc w:val="center"/>
              <w:rPr>
                <w:sz w:val="16"/>
                <w:szCs w:val="16"/>
                <w:lang w:val="uk-UA"/>
              </w:rPr>
            </w:pPr>
            <w:r w:rsidRPr="00882D99">
              <w:rPr>
                <w:sz w:val="16"/>
                <w:szCs w:val="16"/>
                <w:lang w:val="uk-UA"/>
              </w:rPr>
              <w:t>№ 1-</w:t>
            </w:r>
            <w:r>
              <w:rPr>
                <w:sz w:val="16"/>
                <w:szCs w:val="16"/>
                <w:lang w:val="uk-UA"/>
              </w:rPr>
              <w:t>30</w:t>
            </w:r>
            <w:r w:rsidRPr="00882D99">
              <w:rPr>
                <w:sz w:val="16"/>
                <w:szCs w:val="16"/>
                <w:lang w:val="uk-UA"/>
              </w:rPr>
              <w:t>/VIII</w:t>
            </w:r>
          </w:p>
          <w:p w:rsidR="006052BA" w:rsidRPr="00882D99" w:rsidRDefault="006052BA" w:rsidP="00845242">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6052BA" w:rsidRPr="00882D99" w:rsidRDefault="006052BA" w:rsidP="00D12847">
            <w:pPr>
              <w:jc w:val="center"/>
              <w:rPr>
                <w:sz w:val="16"/>
                <w:szCs w:val="16"/>
                <w:lang w:val="uk-UA"/>
              </w:rP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6052BA" w:rsidRPr="0019134B" w:rsidRDefault="006052BA" w:rsidP="004461F1">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6052BA" w:rsidRPr="00882D99" w:rsidRDefault="006052BA" w:rsidP="003175A2">
            <w:pPr>
              <w:rPr>
                <w:sz w:val="16"/>
                <w:szCs w:val="16"/>
                <w:lang w:val="uk-UA"/>
              </w:rPr>
            </w:pPr>
          </w:p>
        </w:tc>
        <w:tc>
          <w:tcPr>
            <w:tcW w:w="993" w:type="dxa"/>
          </w:tcPr>
          <w:p w:rsidR="006052BA" w:rsidRPr="00882D99" w:rsidRDefault="006052BA" w:rsidP="003175A2">
            <w:pPr>
              <w:rPr>
                <w:sz w:val="16"/>
                <w:szCs w:val="16"/>
                <w:lang w:val="uk-UA"/>
              </w:rPr>
            </w:pPr>
          </w:p>
        </w:tc>
        <w:tc>
          <w:tcPr>
            <w:tcW w:w="1417" w:type="dxa"/>
          </w:tcPr>
          <w:p w:rsidR="006052BA" w:rsidRPr="00882D99" w:rsidRDefault="006052BA" w:rsidP="003175A2">
            <w:pPr>
              <w:rPr>
                <w:sz w:val="16"/>
                <w:szCs w:val="16"/>
                <w:lang w:val="uk-UA"/>
              </w:rPr>
            </w:pPr>
            <w:r w:rsidRPr="00882D99">
              <w:rPr>
                <w:sz w:val="16"/>
                <w:szCs w:val="16"/>
                <w:lang w:val="uk-UA"/>
              </w:rPr>
              <w:t>Рішення міської ради</w:t>
            </w:r>
          </w:p>
        </w:tc>
        <w:tc>
          <w:tcPr>
            <w:tcW w:w="1134"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1418" w:type="dxa"/>
          </w:tcPr>
          <w:p w:rsidR="006052BA" w:rsidRPr="00882D99" w:rsidRDefault="006052BA" w:rsidP="003175A2">
            <w:pPr>
              <w:rPr>
                <w:sz w:val="16"/>
                <w:szCs w:val="16"/>
                <w:lang w:val="uk-UA"/>
              </w:rPr>
            </w:pPr>
          </w:p>
        </w:tc>
      </w:tr>
      <w:tr w:rsidR="006052BA" w:rsidRPr="000B58DA" w:rsidTr="00965C88">
        <w:tc>
          <w:tcPr>
            <w:tcW w:w="534" w:type="dxa"/>
          </w:tcPr>
          <w:p w:rsidR="006052BA" w:rsidRPr="00882D99" w:rsidRDefault="006052BA" w:rsidP="003175A2">
            <w:pPr>
              <w:rPr>
                <w:sz w:val="16"/>
                <w:szCs w:val="16"/>
                <w:lang w:val="uk-UA"/>
              </w:rPr>
            </w:pPr>
            <w:r>
              <w:rPr>
                <w:sz w:val="16"/>
                <w:szCs w:val="16"/>
                <w:lang w:val="uk-UA"/>
              </w:rPr>
              <w:t>2.</w:t>
            </w:r>
          </w:p>
        </w:tc>
        <w:tc>
          <w:tcPr>
            <w:tcW w:w="2976" w:type="dxa"/>
          </w:tcPr>
          <w:p w:rsidR="006052BA" w:rsidRPr="006052BA" w:rsidRDefault="006052BA" w:rsidP="0089381A">
            <w:pPr>
              <w:tabs>
                <w:tab w:val="left" w:pos="142"/>
              </w:tabs>
              <w:jc w:val="both"/>
              <w:rPr>
                <w:rFonts w:ascii="Times New Roman" w:hAnsi="Times New Roman" w:cs="Times New Roman"/>
                <w:sz w:val="16"/>
                <w:szCs w:val="16"/>
              </w:rPr>
            </w:pPr>
            <w:r w:rsidRPr="006052BA">
              <w:rPr>
                <w:rStyle w:val="a8"/>
                <w:rFonts w:ascii="Times New Roman" w:eastAsia="SimSun" w:hAnsi="Times New Roman" w:cs="Times New Roman"/>
                <w:b w:val="0"/>
                <w:spacing w:val="3"/>
                <w:sz w:val="16"/>
                <w:szCs w:val="16"/>
              </w:rPr>
              <w:t xml:space="preserve">Про </w:t>
            </w:r>
            <w:proofErr w:type="spellStart"/>
            <w:r w:rsidRPr="006052BA">
              <w:rPr>
                <w:rStyle w:val="a8"/>
                <w:rFonts w:ascii="Times New Roman" w:eastAsia="SimSun" w:hAnsi="Times New Roman" w:cs="Times New Roman"/>
                <w:b w:val="0"/>
                <w:spacing w:val="3"/>
                <w:sz w:val="16"/>
                <w:szCs w:val="16"/>
              </w:rPr>
              <w:t>присвоєння</w:t>
            </w:r>
            <w:proofErr w:type="spellEnd"/>
            <w:r w:rsidRPr="006052BA">
              <w:rPr>
                <w:rStyle w:val="a8"/>
                <w:rFonts w:ascii="Times New Roman" w:eastAsia="SimSun" w:hAnsi="Times New Roman" w:cs="Times New Roman"/>
                <w:b w:val="0"/>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звання</w:t>
            </w:r>
            <w:proofErr w:type="spellEnd"/>
            <w:r w:rsidRPr="006052BA">
              <w:rPr>
                <w:rStyle w:val="a8"/>
                <w:rFonts w:ascii="Times New Roman" w:eastAsia="SimSun" w:hAnsi="Times New Roman" w:cs="Times New Roman"/>
                <w:b w:val="0"/>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Почесний</w:t>
            </w:r>
            <w:proofErr w:type="spellEnd"/>
            <w:r w:rsidRPr="006052BA">
              <w:rPr>
                <w:rStyle w:val="a8"/>
                <w:rFonts w:ascii="Times New Roman" w:eastAsia="SimSun" w:hAnsi="Times New Roman" w:cs="Times New Roman"/>
                <w:b w:val="0"/>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громадянин</w:t>
            </w:r>
            <w:proofErr w:type="spellEnd"/>
            <w:r w:rsidRPr="006052BA">
              <w:rPr>
                <w:rStyle w:val="a8"/>
                <w:rFonts w:ascii="Times New Roman" w:eastAsia="SimSun" w:hAnsi="Times New Roman" w:cs="Times New Roman"/>
                <w:b w:val="0"/>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міста</w:t>
            </w:r>
            <w:proofErr w:type="spellEnd"/>
            <w:r w:rsidRPr="006052BA">
              <w:rPr>
                <w:rStyle w:val="a8"/>
                <w:rFonts w:ascii="Times New Roman" w:eastAsia="SimSun" w:hAnsi="Times New Roman" w:cs="Times New Roman"/>
                <w:b w:val="0"/>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Нікополя</w:t>
            </w:r>
            <w:proofErr w:type="spellEnd"/>
            <w:r w:rsidRPr="006052BA">
              <w:rPr>
                <w:rStyle w:val="a8"/>
                <w:rFonts w:ascii="Times New Roman" w:eastAsia="SimSun" w:hAnsi="Times New Roman" w:cs="Times New Roman"/>
                <w:b w:val="0"/>
                <w:spacing w:val="3"/>
                <w:sz w:val="16"/>
                <w:szCs w:val="16"/>
              </w:rPr>
              <w:t>»</w:t>
            </w:r>
            <w:r w:rsidRPr="006052BA">
              <w:rPr>
                <w:rStyle w:val="a8"/>
                <w:rFonts w:ascii="Times New Roman" w:eastAsia="SimSun" w:hAnsi="Times New Roman" w:cs="Times New Roman"/>
                <w:spacing w:val="3"/>
                <w:sz w:val="16"/>
                <w:szCs w:val="16"/>
              </w:rPr>
              <w:t xml:space="preserve"> </w:t>
            </w:r>
            <w:proofErr w:type="spellStart"/>
            <w:r w:rsidRPr="006052BA">
              <w:rPr>
                <w:rStyle w:val="a8"/>
                <w:rFonts w:ascii="Times New Roman" w:eastAsia="SimSun" w:hAnsi="Times New Roman" w:cs="Times New Roman"/>
                <w:b w:val="0"/>
                <w:spacing w:val="3"/>
                <w:sz w:val="16"/>
                <w:szCs w:val="16"/>
              </w:rPr>
              <w:t>Нікольцеву</w:t>
            </w:r>
            <w:proofErr w:type="spellEnd"/>
            <w:r w:rsidRPr="006052BA">
              <w:rPr>
                <w:rStyle w:val="a8"/>
                <w:rFonts w:ascii="Times New Roman" w:eastAsia="SimSun" w:hAnsi="Times New Roman" w:cs="Times New Roman"/>
                <w:b w:val="0"/>
                <w:spacing w:val="3"/>
                <w:sz w:val="16"/>
                <w:szCs w:val="16"/>
              </w:rPr>
              <w:t xml:space="preserve"> Олегу </w:t>
            </w:r>
            <w:proofErr w:type="spellStart"/>
            <w:r w:rsidRPr="006052BA">
              <w:rPr>
                <w:rStyle w:val="a8"/>
                <w:rFonts w:ascii="Times New Roman" w:eastAsia="SimSun" w:hAnsi="Times New Roman" w:cs="Times New Roman"/>
                <w:b w:val="0"/>
                <w:spacing w:val="3"/>
                <w:sz w:val="16"/>
                <w:szCs w:val="16"/>
              </w:rPr>
              <w:t>Юрійовичу</w:t>
            </w:r>
            <w:proofErr w:type="spellEnd"/>
            <w:r w:rsidRPr="006052BA">
              <w:rPr>
                <w:rStyle w:val="a8"/>
                <w:rFonts w:ascii="Times New Roman" w:eastAsia="SimSun" w:hAnsi="Times New Roman" w:cs="Times New Roman"/>
                <w:spacing w:val="3"/>
                <w:sz w:val="16"/>
                <w:szCs w:val="16"/>
              </w:rPr>
              <w:t xml:space="preserve"> </w:t>
            </w:r>
            <w:r w:rsidRPr="006052BA">
              <w:rPr>
                <w:rFonts w:ascii="Times New Roman" w:hAnsi="Times New Roman" w:cs="Times New Roman"/>
                <w:bCs/>
                <w:sz w:val="16"/>
                <w:szCs w:val="16"/>
                <w:lang w:val="uk-UA"/>
              </w:rPr>
              <w:t>(посмертно).</w:t>
            </w:r>
          </w:p>
        </w:tc>
        <w:tc>
          <w:tcPr>
            <w:tcW w:w="1560" w:type="dxa"/>
          </w:tcPr>
          <w:p w:rsidR="006052BA" w:rsidRPr="00882D99" w:rsidRDefault="006052BA" w:rsidP="00F11D65">
            <w:pPr>
              <w:jc w:val="center"/>
              <w:rPr>
                <w:sz w:val="16"/>
                <w:szCs w:val="16"/>
                <w:lang w:val="uk-UA"/>
              </w:rPr>
            </w:pPr>
            <w:r w:rsidRPr="00882D99">
              <w:rPr>
                <w:sz w:val="16"/>
                <w:szCs w:val="16"/>
                <w:lang w:val="uk-UA"/>
              </w:rPr>
              <w:t xml:space="preserve">№ </w:t>
            </w:r>
            <w:r>
              <w:rPr>
                <w:sz w:val="16"/>
                <w:szCs w:val="16"/>
                <w:lang w:val="uk-UA"/>
              </w:rPr>
              <w:t>2</w:t>
            </w:r>
            <w:r w:rsidRPr="00882D99">
              <w:rPr>
                <w:sz w:val="16"/>
                <w:szCs w:val="16"/>
                <w:lang w:val="uk-UA"/>
              </w:rPr>
              <w:t>-</w:t>
            </w:r>
            <w:r>
              <w:rPr>
                <w:sz w:val="16"/>
                <w:szCs w:val="16"/>
                <w:lang w:val="uk-UA"/>
              </w:rPr>
              <w:t>30</w:t>
            </w:r>
            <w:r w:rsidRPr="00882D99">
              <w:rPr>
                <w:sz w:val="16"/>
                <w:szCs w:val="16"/>
                <w:lang w:val="uk-UA"/>
              </w:rPr>
              <w:t>/VIII</w:t>
            </w:r>
          </w:p>
          <w:p w:rsidR="006052BA" w:rsidRPr="00882D99" w:rsidRDefault="006052B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6052BA" w:rsidRDefault="006052BA" w:rsidP="00A05B5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6052BA" w:rsidRPr="0019134B" w:rsidRDefault="006052BA" w:rsidP="00E73894">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6052BA" w:rsidRPr="00882D99" w:rsidRDefault="006052BA" w:rsidP="003175A2">
            <w:pPr>
              <w:rPr>
                <w:sz w:val="16"/>
                <w:szCs w:val="16"/>
                <w:lang w:val="uk-UA"/>
              </w:rPr>
            </w:pPr>
          </w:p>
        </w:tc>
        <w:tc>
          <w:tcPr>
            <w:tcW w:w="993" w:type="dxa"/>
          </w:tcPr>
          <w:p w:rsidR="006052BA" w:rsidRPr="00882D99" w:rsidRDefault="006052BA" w:rsidP="003175A2">
            <w:pPr>
              <w:rPr>
                <w:sz w:val="16"/>
                <w:szCs w:val="16"/>
                <w:lang w:val="uk-UA"/>
              </w:rPr>
            </w:pPr>
          </w:p>
        </w:tc>
        <w:tc>
          <w:tcPr>
            <w:tcW w:w="1417" w:type="dxa"/>
          </w:tcPr>
          <w:p w:rsidR="006052BA" w:rsidRPr="00882D99" w:rsidRDefault="006052BA" w:rsidP="003175A2">
            <w:pPr>
              <w:rPr>
                <w:sz w:val="16"/>
                <w:szCs w:val="16"/>
                <w:lang w:val="uk-UA"/>
              </w:rPr>
            </w:pPr>
            <w:r w:rsidRPr="00882D99">
              <w:rPr>
                <w:sz w:val="16"/>
                <w:szCs w:val="16"/>
                <w:lang w:val="uk-UA"/>
              </w:rPr>
              <w:t>Рішення міської ради</w:t>
            </w:r>
          </w:p>
        </w:tc>
        <w:tc>
          <w:tcPr>
            <w:tcW w:w="1134"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1418" w:type="dxa"/>
          </w:tcPr>
          <w:p w:rsidR="006052BA" w:rsidRPr="00882D99" w:rsidRDefault="006052BA" w:rsidP="003175A2">
            <w:pPr>
              <w:rPr>
                <w:sz w:val="16"/>
                <w:szCs w:val="16"/>
                <w:lang w:val="uk-UA"/>
              </w:rPr>
            </w:pPr>
          </w:p>
        </w:tc>
      </w:tr>
      <w:tr w:rsidR="006052BA" w:rsidRPr="00F11D65" w:rsidTr="00965C88">
        <w:tc>
          <w:tcPr>
            <w:tcW w:w="534" w:type="dxa"/>
          </w:tcPr>
          <w:p w:rsidR="006052BA" w:rsidRPr="00882D99" w:rsidRDefault="006052BA" w:rsidP="003175A2">
            <w:pPr>
              <w:rPr>
                <w:sz w:val="16"/>
                <w:szCs w:val="16"/>
                <w:lang w:val="uk-UA"/>
              </w:rPr>
            </w:pPr>
            <w:r>
              <w:rPr>
                <w:sz w:val="16"/>
                <w:szCs w:val="16"/>
                <w:lang w:val="uk-UA"/>
              </w:rPr>
              <w:t>3.</w:t>
            </w:r>
          </w:p>
        </w:tc>
        <w:tc>
          <w:tcPr>
            <w:tcW w:w="2976" w:type="dxa"/>
          </w:tcPr>
          <w:p w:rsidR="006052BA" w:rsidRPr="006052BA" w:rsidRDefault="006052BA" w:rsidP="006052BA">
            <w:pPr>
              <w:pStyle w:val="a7"/>
              <w:numPr>
                <w:ilvl w:val="0"/>
                <w:numId w:val="1"/>
              </w:numPr>
              <w:tabs>
                <w:tab w:val="clear" w:pos="432"/>
                <w:tab w:val="num" w:pos="0"/>
              </w:tabs>
              <w:ind w:left="0" w:firstLine="0"/>
              <w:jc w:val="both"/>
              <w:rPr>
                <w:rFonts w:ascii="Times New Roman" w:hAnsi="Times New Roman"/>
                <w:sz w:val="16"/>
                <w:szCs w:val="16"/>
                <w:lang w:val="uk-UA"/>
              </w:rPr>
            </w:pPr>
            <w:r w:rsidRPr="006052BA">
              <w:rPr>
                <w:rFonts w:ascii="Times New Roman" w:hAnsi="Times New Roman"/>
                <w:b/>
                <w:sz w:val="16"/>
                <w:szCs w:val="16"/>
                <w:lang w:val="uk-UA"/>
              </w:rPr>
              <w:pict>
                <v:line id="_x0000_s68998" style="position:absolute;left:0;text-align:left;z-index:251658240;mso-position-horizontal-relative:text;mso-position-vertical-relative:text" from="-135pt,7.45pt" to="-135pt,46.65pt" strokecolor="blue">
                  <v:stroke startarrow="block" endarrow="block"/>
                </v:line>
              </w:pict>
            </w:r>
            <w:r w:rsidRPr="006052BA">
              <w:rPr>
                <w:rFonts w:ascii="Times New Roman" w:hAnsi="Times New Roman"/>
                <w:sz w:val="16"/>
                <w:szCs w:val="16"/>
                <w:lang w:val="uk-UA"/>
              </w:rPr>
              <w:t xml:space="preserve">Про дострокове припинення повноважень депутата Нікопольської міської ради </w:t>
            </w:r>
            <w:r w:rsidRPr="006052BA">
              <w:rPr>
                <w:rFonts w:ascii="Times New Roman" w:hAnsi="Times New Roman"/>
                <w:sz w:val="16"/>
                <w:szCs w:val="16"/>
                <w:lang w:val="en-US"/>
              </w:rPr>
              <w:t>V</w:t>
            </w:r>
            <w:r w:rsidRPr="006052BA">
              <w:rPr>
                <w:rFonts w:ascii="Times New Roman" w:hAnsi="Times New Roman"/>
                <w:sz w:val="16"/>
                <w:szCs w:val="16"/>
                <w:lang w:val="uk-UA"/>
              </w:rPr>
              <w:t>ІІІ скликання Рибакова Олександра Михайловича.</w:t>
            </w:r>
          </w:p>
        </w:tc>
        <w:tc>
          <w:tcPr>
            <w:tcW w:w="1560" w:type="dxa"/>
          </w:tcPr>
          <w:p w:rsidR="006052BA" w:rsidRPr="00882D99" w:rsidRDefault="006052BA" w:rsidP="00B900FC">
            <w:pPr>
              <w:jc w:val="center"/>
              <w:rPr>
                <w:sz w:val="16"/>
                <w:szCs w:val="16"/>
                <w:lang w:val="uk-UA"/>
              </w:rPr>
            </w:pPr>
            <w:r w:rsidRPr="00882D99">
              <w:rPr>
                <w:sz w:val="16"/>
                <w:szCs w:val="16"/>
                <w:lang w:val="uk-UA"/>
              </w:rPr>
              <w:t xml:space="preserve">№ </w:t>
            </w:r>
            <w:r>
              <w:rPr>
                <w:sz w:val="16"/>
                <w:szCs w:val="16"/>
                <w:lang w:val="uk-UA"/>
              </w:rPr>
              <w:t>3</w:t>
            </w:r>
            <w:r w:rsidRPr="00882D99">
              <w:rPr>
                <w:sz w:val="16"/>
                <w:szCs w:val="16"/>
                <w:lang w:val="uk-UA"/>
              </w:rPr>
              <w:t>-</w:t>
            </w:r>
            <w:r>
              <w:rPr>
                <w:sz w:val="16"/>
                <w:szCs w:val="16"/>
                <w:lang w:val="uk-UA"/>
              </w:rPr>
              <w:t>30</w:t>
            </w:r>
            <w:r w:rsidRPr="00882D99">
              <w:rPr>
                <w:sz w:val="16"/>
                <w:szCs w:val="16"/>
                <w:lang w:val="uk-UA"/>
              </w:rPr>
              <w:t>/VIII</w:t>
            </w:r>
          </w:p>
          <w:p w:rsidR="006052BA" w:rsidRPr="00882D99" w:rsidRDefault="006052B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6052BA" w:rsidRDefault="006052BA" w:rsidP="00A05B5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6052BA" w:rsidRDefault="006413DF" w:rsidP="006413DF">
            <w:r>
              <w:rPr>
                <w:sz w:val="12"/>
                <w:szCs w:val="12"/>
                <w:lang w:val="uk-UA"/>
              </w:rPr>
              <w:t>Постійна комісія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tc>
        <w:tc>
          <w:tcPr>
            <w:tcW w:w="1134" w:type="dxa"/>
          </w:tcPr>
          <w:p w:rsidR="006052BA" w:rsidRPr="00882D99" w:rsidRDefault="006052BA" w:rsidP="003175A2">
            <w:pPr>
              <w:rPr>
                <w:sz w:val="16"/>
                <w:szCs w:val="16"/>
                <w:lang w:val="uk-UA"/>
              </w:rPr>
            </w:pPr>
          </w:p>
        </w:tc>
        <w:tc>
          <w:tcPr>
            <w:tcW w:w="993" w:type="dxa"/>
          </w:tcPr>
          <w:p w:rsidR="006052BA" w:rsidRPr="00882D99" w:rsidRDefault="006052BA" w:rsidP="003175A2">
            <w:pPr>
              <w:rPr>
                <w:sz w:val="16"/>
                <w:szCs w:val="16"/>
                <w:lang w:val="uk-UA"/>
              </w:rPr>
            </w:pPr>
          </w:p>
        </w:tc>
        <w:tc>
          <w:tcPr>
            <w:tcW w:w="1417" w:type="dxa"/>
          </w:tcPr>
          <w:p w:rsidR="006052BA" w:rsidRPr="00882D99" w:rsidRDefault="006052BA" w:rsidP="003175A2">
            <w:pPr>
              <w:rPr>
                <w:sz w:val="16"/>
                <w:szCs w:val="16"/>
                <w:lang w:val="uk-UA"/>
              </w:rPr>
            </w:pPr>
            <w:r w:rsidRPr="00882D99">
              <w:rPr>
                <w:sz w:val="16"/>
                <w:szCs w:val="16"/>
                <w:lang w:val="uk-UA"/>
              </w:rPr>
              <w:t>Рішення міської ради</w:t>
            </w:r>
          </w:p>
        </w:tc>
        <w:tc>
          <w:tcPr>
            <w:tcW w:w="1134"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1418" w:type="dxa"/>
          </w:tcPr>
          <w:p w:rsidR="006052BA" w:rsidRPr="00882D99" w:rsidRDefault="006052BA" w:rsidP="003175A2">
            <w:pPr>
              <w:rPr>
                <w:sz w:val="16"/>
                <w:szCs w:val="16"/>
                <w:lang w:val="uk-UA"/>
              </w:rPr>
            </w:pPr>
          </w:p>
        </w:tc>
      </w:tr>
      <w:tr w:rsidR="006052BA" w:rsidRPr="00015684" w:rsidTr="00965C88">
        <w:tc>
          <w:tcPr>
            <w:tcW w:w="534" w:type="dxa"/>
          </w:tcPr>
          <w:p w:rsidR="006052BA" w:rsidRPr="00882D99" w:rsidRDefault="006052BA" w:rsidP="003175A2">
            <w:pPr>
              <w:rPr>
                <w:sz w:val="16"/>
                <w:szCs w:val="16"/>
                <w:lang w:val="uk-UA"/>
              </w:rPr>
            </w:pPr>
            <w:r>
              <w:rPr>
                <w:sz w:val="16"/>
                <w:szCs w:val="16"/>
                <w:lang w:val="uk-UA"/>
              </w:rPr>
              <w:t>4.</w:t>
            </w:r>
          </w:p>
        </w:tc>
        <w:tc>
          <w:tcPr>
            <w:tcW w:w="2976" w:type="dxa"/>
          </w:tcPr>
          <w:p w:rsidR="006052BA" w:rsidRPr="006052BA" w:rsidRDefault="006052BA" w:rsidP="0089381A">
            <w:pPr>
              <w:textAlignment w:val="baseline"/>
              <w:rPr>
                <w:rFonts w:ascii="Times New Roman" w:hAnsi="Times New Roman" w:cs="Times New Roman"/>
                <w:color w:val="000000"/>
                <w:sz w:val="16"/>
                <w:szCs w:val="16"/>
                <w:lang w:val="uk-UA"/>
              </w:rPr>
            </w:pPr>
            <w:r w:rsidRPr="006052BA">
              <w:rPr>
                <w:rFonts w:ascii="Times New Roman" w:hAnsi="Times New Roman" w:cs="Times New Roman"/>
                <w:color w:val="000000"/>
                <w:sz w:val="16"/>
                <w:szCs w:val="16"/>
                <w:lang w:val="uk-UA"/>
              </w:rPr>
              <w:t>Про затвердження  списку присяжних.</w:t>
            </w:r>
          </w:p>
        </w:tc>
        <w:tc>
          <w:tcPr>
            <w:tcW w:w="1560" w:type="dxa"/>
          </w:tcPr>
          <w:p w:rsidR="006052BA" w:rsidRPr="00882D99" w:rsidRDefault="006052BA" w:rsidP="00B900FC">
            <w:pPr>
              <w:jc w:val="center"/>
              <w:rPr>
                <w:sz w:val="16"/>
                <w:szCs w:val="16"/>
                <w:lang w:val="uk-UA"/>
              </w:rPr>
            </w:pPr>
            <w:r w:rsidRPr="00882D99">
              <w:rPr>
                <w:sz w:val="16"/>
                <w:szCs w:val="16"/>
                <w:lang w:val="uk-UA"/>
              </w:rPr>
              <w:t xml:space="preserve">№ </w:t>
            </w:r>
            <w:r>
              <w:rPr>
                <w:sz w:val="16"/>
                <w:szCs w:val="16"/>
                <w:lang w:val="uk-UA"/>
              </w:rPr>
              <w:t>4</w:t>
            </w:r>
            <w:r w:rsidRPr="00882D99">
              <w:rPr>
                <w:sz w:val="16"/>
                <w:szCs w:val="16"/>
                <w:lang w:val="uk-UA"/>
              </w:rPr>
              <w:t>-</w:t>
            </w:r>
            <w:r>
              <w:rPr>
                <w:sz w:val="16"/>
                <w:szCs w:val="16"/>
                <w:lang w:val="uk-UA"/>
              </w:rPr>
              <w:t>30</w:t>
            </w:r>
            <w:r w:rsidRPr="00882D99">
              <w:rPr>
                <w:sz w:val="16"/>
                <w:szCs w:val="16"/>
                <w:lang w:val="uk-UA"/>
              </w:rPr>
              <w:t>/VIII</w:t>
            </w:r>
          </w:p>
          <w:p w:rsidR="006052BA" w:rsidRPr="00882D99" w:rsidRDefault="006052B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6052BA" w:rsidRDefault="006052BA" w:rsidP="00A05B5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6052BA" w:rsidRDefault="006052BA" w:rsidP="0089381A">
            <w:r>
              <w:rPr>
                <w:sz w:val="12"/>
                <w:szCs w:val="12"/>
                <w:lang w:val="uk-UA"/>
              </w:rPr>
              <w:t xml:space="preserve">Управління </w:t>
            </w:r>
            <w:r w:rsidR="0089381A">
              <w:rPr>
                <w:sz w:val="12"/>
                <w:szCs w:val="12"/>
                <w:lang w:val="uk-UA"/>
              </w:rPr>
              <w:t>правової політики</w:t>
            </w:r>
          </w:p>
        </w:tc>
        <w:tc>
          <w:tcPr>
            <w:tcW w:w="1134" w:type="dxa"/>
          </w:tcPr>
          <w:p w:rsidR="006052BA" w:rsidRPr="00882D99" w:rsidRDefault="006052BA" w:rsidP="003175A2">
            <w:pPr>
              <w:rPr>
                <w:sz w:val="16"/>
                <w:szCs w:val="16"/>
                <w:lang w:val="uk-UA"/>
              </w:rPr>
            </w:pPr>
          </w:p>
        </w:tc>
        <w:tc>
          <w:tcPr>
            <w:tcW w:w="993" w:type="dxa"/>
          </w:tcPr>
          <w:p w:rsidR="006052BA" w:rsidRPr="00882D99" w:rsidRDefault="006052BA" w:rsidP="003175A2">
            <w:pPr>
              <w:rPr>
                <w:sz w:val="16"/>
                <w:szCs w:val="16"/>
                <w:lang w:val="uk-UA"/>
              </w:rPr>
            </w:pPr>
          </w:p>
        </w:tc>
        <w:tc>
          <w:tcPr>
            <w:tcW w:w="1417" w:type="dxa"/>
          </w:tcPr>
          <w:p w:rsidR="006052BA" w:rsidRPr="00882D99" w:rsidRDefault="006052BA" w:rsidP="003175A2">
            <w:pPr>
              <w:rPr>
                <w:sz w:val="16"/>
                <w:szCs w:val="16"/>
                <w:lang w:val="uk-UA"/>
              </w:rPr>
            </w:pPr>
            <w:r w:rsidRPr="00882D99">
              <w:rPr>
                <w:sz w:val="16"/>
                <w:szCs w:val="16"/>
                <w:lang w:val="uk-UA"/>
              </w:rPr>
              <w:t>Рішення міської ради</w:t>
            </w:r>
          </w:p>
        </w:tc>
        <w:tc>
          <w:tcPr>
            <w:tcW w:w="1134"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1418" w:type="dxa"/>
          </w:tcPr>
          <w:p w:rsidR="006052BA" w:rsidRPr="00882D99" w:rsidRDefault="006052BA" w:rsidP="003175A2">
            <w:pPr>
              <w:rPr>
                <w:sz w:val="16"/>
                <w:szCs w:val="16"/>
                <w:lang w:val="uk-UA"/>
              </w:rPr>
            </w:pPr>
          </w:p>
        </w:tc>
      </w:tr>
      <w:tr w:rsidR="006052BA" w:rsidRPr="00A7287E" w:rsidTr="00965C88">
        <w:tc>
          <w:tcPr>
            <w:tcW w:w="534" w:type="dxa"/>
          </w:tcPr>
          <w:p w:rsidR="006052BA" w:rsidRPr="00882D99" w:rsidRDefault="006052BA" w:rsidP="003175A2">
            <w:pPr>
              <w:rPr>
                <w:sz w:val="16"/>
                <w:szCs w:val="16"/>
                <w:lang w:val="uk-UA"/>
              </w:rPr>
            </w:pPr>
            <w:r>
              <w:rPr>
                <w:sz w:val="16"/>
                <w:szCs w:val="16"/>
                <w:lang w:val="uk-UA"/>
              </w:rPr>
              <w:t>5.</w:t>
            </w:r>
          </w:p>
        </w:tc>
        <w:tc>
          <w:tcPr>
            <w:tcW w:w="2976" w:type="dxa"/>
          </w:tcPr>
          <w:p w:rsidR="006052BA" w:rsidRPr="006052BA" w:rsidRDefault="006052BA" w:rsidP="0089381A">
            <w:pPr>
              <w:jc w:val="both"/>
              <w:rPr>
                <w:rFonts w:ascii="Times New Roman" w:hAnsi="Times New Roman" w:cs="Times New Roman"/>
                <w:b/>
                <w:bCs/>
                <w:sz w:val="16"/>
                <w:szCs w:val="16"/>
                <w:lang w:val="uk-UA"/>
              </w:rPr>
            </w:pPr>
            <w:r w:rsidRPr="006052BA">
              <w:rPr>
                <w:rFonts w:ascii="Times New Roman" w:hAnsi="Times New Roman" w:cs="Times New Roman"/>
                <w:bCs/>
                <w:sz w:val="16"/>
                <w:szCs w:val="16"/>
                <w:lang w:val="uk-UA"/>
              </w:rPr>
              <w:t xml:space="preserve">Про внесення змін до рішення міської ради від 30.11.2022 № 6-27/VIІI «Про План діяльності з підготовки </w:t>
            </w:r>
            <w:proofErr w:type="spellStart"/>
            <w:r w:rsidRPr="006052BA">
              <w:rPr>
                <w:rFonts w:ascii="Times New Roman" w:hAnsi="Times New Roman" w:cs="Times New Roman"/>
                <w:bCs/>
                <w:sz w:val="16"/>
                <w:szCs w:val="16"/>
                <w:lang w:val="uk-UA"/>
              </w:rPr>
              <w:t>проєктів</w:t>
            </w:r>
            <w:proofErr w:type="spellEnd"/>
            <w:r w:rsidRPr="006052BA">
              <w:rPr>
                <w:rFonts w:ascii="Times New Roman" w:hAnsi="Times New Roman" w:cs="Times New Roman"/>
                <w:bCs/>
                <w:sz w:val="16"/>
                <w:szCs w:val="16"/>
                <w:lang w:val="uk-UA"/>
              </w:rPr>
              <w:t xml:space="preserve"> регуляторних актів Нікопольської міської ради на 2023 рік».</w:t>
            </w:r>
          </w:p>
        </w:tc>
        <w:tc>
          <w:tcPr>
            <w:tcW w:w="1560" w:type="dxa"/>
          </w:tcPr>
          <w:p w:rsidR="006052BA" w:rsidRPr="00882D99" w:rsidRDefault="006052BA" w:rsidP="00B900FC">
            <w:pPr>
              <w:jc w:val="center"/>
              <w:rPr>
                <w:sz w:val="16"/>
                <w:szCs w:val="16"/>
                <w:lang w:val="uk-UA"/>
              </w:rPr>
            </w:pPr>
            <w:r w:rsidRPr="00882D99">
              <w:rPr>
                <w:sz w:val="16"/>
                <w:szCs w:val="16"/>
                <w:lang w:val="uk-UA"/>
              </w:rPr>
              <w:t xml:space="preserve">№ </w:t>
            </w:r>
            <w:r>
              <w:rPr>
                <w:sz w:val="16"/>
                <w:szCs w:val="16"/>
                <w:lang w:val="uk-UA"/>
              </w:rPr>
              <w:t>5</w:t>
            </w:r>
            <w:r w:rsidRPr="00882D99">
              <w:rPr>
                <w:sz w:val="16"/>
                <w:szCs w:val="16"/>
                <w:lang w:val="uk-UA"/>
              </w:rPr>
              <w:t>-</w:t>
            </w:r>
            <w:r>
              <w:rPr>
                <w:sz w:val="16"/>
                <w:szCs w:val="16"/>
                <w:lang w:val="uk-UA"/>
              </w:rPr>
              <w:t>30</w:t>
            </w:r>
            <w:r w:rsidRPr="00882D99">
              <w:rPr>
                <w:sz w:val="16"/>
                <w:szCs w:val="16"/>
                <w:lang w:val="uk-UA"/>
              </w:rPr>
              <w:t>/VIII</w:t>
            </w:r>
          </w:p>
          <w:p w:rsidR="006052BA" w:rsidRPr="00882D99" w:rsidRDefault="006052B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6052BA" w:rsidRPr="00882D99" w:rsidRDefault="006052BA" w:rsidP="0089381A">
            <w:pPr>
              <w:jc w:val="center"/>
              <w:rPr>
                <w:sz w:val="16"/>
                <w:szCs w:val="16"/>
                <w:lang w:val="uk-UA"/>
              </w:rP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6052BA" w:rsidRPr="009878BB" w:rsidRDefault="0089381A">
            <w:pPr>
              <w:rPr>
                <w:lang w:val="uk-UA"/>
              </w:rPr>
            </w:pPr>
            <w:r>
              <w:rPr>
                <w:sz w:val="12"/>
                <w:szCs w:val="12"/>
                <w:lang w:val="uk-UA"/>
              </w:rPr>
              <w:t>Відділ економічного аналізу та прогнозування управління економіки, фінансів та міського бюджету</w:t>
            </w:r>
          </w:p>
        </w:tc>
        <w:tc>
          <w:tcPr>
            <w:tcW w:w="1134" w:type="dxa"/>
          </w:tcPr>
          <w:p w:rsidR="006052BA" w:rsidRPr="00882D99" w:rsidRDefault="006052BA" w:rsidP="003175A2">
            <w:pPr>
              <w:rPr>
                <w:sz w:val="16"/>
                <w:szCs w:val="16"/>
                <w:lang w:val="uk-UA"/>
              </w:rPr>
            </w:pPr>
          </w:p>
        </w:tc>
        <w:tc>
          <w:tcPr>
            <w:tcW w:w="993" w:type="dxa"/>
          </w:tcPr>
          <w:p w:rsidR="006052BA" w:rsidRPr="00882D99" w:rsidRDefault="006052BA" w:rsidP="003175A2">
            <w:pPr>
              <w:rPr>
                <w:sz w:val="16"/>
                <w:szCs w:val="16"/>
                <w:lang w:val="uk-UA"/>
              </w:rPr>
            </w:pPr>
          </w:p>
        </w:tc>
        <w:tc>
          <w:tcPr>
            <w:tcW w:w="1417" w:type="dxa"/>
          </w:tcPr>
          <w:p w:rsidR="006052BA" w:rsidRPr="00882D99" w:rsidRDefault="006052BA" w:rsidP="003175A2">
            <w:pPr>
              <w:rPr>
                <w:sz w:val="16"/>
                <w:szCs w:val="16"/>
                <w:lang w:val="uk-UA"/>
              </w:rPr>
            </w:pPr>
            <w:r w:rsidRPr="00882D99">
              <w:rPr>
                <w:sz w:val="16"/>
                <w:szCs w:val="16"/>
                <w:lang w:val="uk-UA"/>
              </w:rPr>
              <w:t>Рішення міської ради</w:t>
            </w:r>
          </w:p>
        </w:tc>
        <w:tc>
          <w:tcPr>
            <w:tcW w:w="1134"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1418" w:type="dxa"/>
          </w:tcPr>
          <w:p w:rsidR="006052BA" w:rsidRPr="00882D99" w:rsidRDefault="006052BA" w:rsidP="003175A2">
            <w:pPr>
              <w:rPr>
                <w:sz w:val="16"/>
                <w:szCs w:val="16"/>
                <w:lang w:val="uk-UA"/>
              </w:rPr>
            </w:pPr>
          </w:p>
        </w:tc>
      </w:tr>
      <w:tr w:rsidR="006052BA" w:rsidRPr="00F11D65" w:rsidTr="00965C88">
        <w:tc>
          <w:tcPr>
            <w:tcW w:w="534" w:type="dxa"/>
          </w:tcPr>
          <w:p w:rsidR="006052BA" w:rsidRPr="00882D99" w:rsidRDefault="006052BA" w:rsidP="003175A2">
            <w:pPr>
              <w:rPr>
                <w:sz w:val="16"/>
                <w:szCs w:val="16"/>
                <w:lang w:val="uk-UA"/>
              </w:rPr>
            </w:pPr>
            <w:r>
              <w:rPr>
                <w:sz w:val="16"/>
                <w:szCs w:val="16"/>
                <w:lang w:val="uk-UA"/>
              </w:rPr>
              <w:t>6.</w:t>
            </w:r>
          </w:p>
        </w:tc>
        <w:tc>
          <w:tcPr>
            <w:tcW w:w="2976" w:type="dxa"/>
          </w:tcPr>
          <w:p w:rsidR="006052BA" w:rsidRPr="006052BA" w:rsidRDefault="006052BA" w:rsidP="006052BA">
            <w:pPr>
              <w:pStyle w:val="a7"/>
              <w:numPr>
                <w:ilvl w:val="0"/>
                <w:numId w:val="1"/>
              </w:numPr>
              <w:ind w:left="0" w:firstLine="0"/>
              <w:jc w:val="both"/>
              <w:rPr>
                <w:rFonts w:ascii="Times New Roman" w:hAnsi="Times New Roman"/>
                <w:sz w:val="16"/>
                <w:szCs w:val="16"/>
                <w:lang w:val="uk-UA"/>
              </w:rPr>
            </w:pPr>
            <w:r w:rsidRPr="006052BA">
              <w:rPr>
                <w:rFonts w:ascii="Times New Roman" w:hAnsi="Times New Roman"/>
                <w:sz w:val="16"/>
                <w:szCs w:val="16"/>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w:t>
            </w:r>
            <w:proofErr w:type="spellStart"/>
            <w:r w:rsidRPr="006052BA">
              <w:rPr>
                <w:rFonts w:ascii="Times New Roman" w:hAnsi="Times New Roman"/>
                <w:sz w:val="16"/>
                <w:szCs w:val="16"/>
                <w:lang w:val="uk-UA"/>
              </w:rPr>
              <w:t>ГУНП</w:t>
            </w:r>
            <w:proofErr w:type="spellEnd"/>
            <w:r w:rsidRPr="006052BA">
              <w:rPr>
                <w:rFonts w:ascii="Times New Roman" w:hAnsi="Times New Roman"/>
                <w:sz w:val="16"/>
                <w:szCs w:val="16"/>
                <w:lang w:val="uk-UA"/>
              </w:rPr>
              <w:t xml:space="preserve"> в Дніпропетровській області, Нікопольському міжрайонному  відділу УСБ України у Дніпропетровській області на 2023-2025 роки».</w:t>
            </w:r>
          </w:p>
        </w:tc>
        <w:tc>
          <w:tcPr>
            <w:tcW w:w="1560" w:type="dxa"/>
          </w:tcPr>
          <w:p w:rsidR="006052BA" w:rsidRPr="00882D99" w:rsidRDefault="006052BA" w:rsidP="00B900FC">
            <w:pPr>
              <w:jc w:val="center"/>
              <w:rPr>
                <w:sz w:val="16"/>
                <w:szCs w:val="16"/>
                <w:lang w:val="uk-UA"/>
              </w:rPr>
            </w:pPr>
            <w:r w:rsidRPr="00882D99">
              <w:rPr>
                <w:sz w:val="16"/>
                <w:szCs w:val="16"/>
                <w:lang w:val="uk-UA"/>
              </w:rPr>
              <w:t xml:space="preserve">№ </w:t>
            </w:r>
            <w:r>
              <w:rPr>
                <w:sz w:val="16"/>
                <w:szCs w:val="16"/>
                <w:lang w:val="uk-UA"/>
              </w:rPr>
              <w:t>6</w:t>
            </w:r>
            <w:r w:rsidRPr="00882D99">
              <w:rPr>
                <w:sz w:val="16"/>
                <w:szCs w:val="16"/>
                <w:lang w:val="uk-UA"/>
              </w:rPr>
              <w:t>-</w:t>
            </w:r>
            <w:r>
              <w:rPr>
                <w:sz w:val="16"/>
                <w:szCs w:val="16"/>
                <w:lang w:val="uk-UA"/>
              </w:rPr>
              <w:t>30</w:t>
            </w:r>
            <w:r w:rsidRPr="00882D99">
              <w:rPr>
                <w:sz w:val="16"/>
                <w:szCs w:val="16"/>
                <w:lang w:val="uk-UA"/>
              </w:rPr>
              <w:t>/VIII</w:t>
            </w:r>
          </w:p>
          <w:p w:rsidR="006052BA" w:rsidRPr="00882D99" w:rsidRDefault="006052B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6052BA" w:rsidRDefault="006052B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6052BA" w:rsidRPr="00D4301B" w:rsidRDefault="0089381A">
            <w:pPr>
              <w:rPr>
                <w:lang w:val="uk-UA"/>
              </w:rPr>
            </w:pPr>
            <w:r>
              <w:rPr>
                <w:sz w:val="12"/>
                <w:szCs w:val="12"/>
                <w:lang w:val="uk-UA"/>
              </w:rPr>
              <w:t>Відділ з питань оборонної та мобілізаційної роботи</w:t>
            </w:r>
          </w:p>
        </w:tc>
        <w:tc>
          <w:tcPr>
            <w:tcW w:w="1134" w:type="dxa"/>
          </w:tcPr>
          <w:p w:rsidR="006052BA" w:rsidRPr="00882D99" w:rsidRDefault="006052BA" w:rsidP="003175A2">
            <w:pPr>
              <w:rPr>
                <w:sz w:val="16"/>
                <w:szCs w:val="16"/>
                <w:lang w:val="uk-UA"/>
              </w:rPr>
            </w:pPr>
          </w:p>
        </w:tc>
        <w:tc>
          <w:tcPr>
            <w:tcW w:w="993" w:type="dxa"/>
          </w:tcPr>
          <w:p w:rsidR="006052BA" w:rsidRPr="00882D99" w:rsidRDefault="006052BA" w:rsidP="003175A2">
            <w:pPr>
              <w:rPr>
                <w:sz w:val="16"/>
                <w:szCs w:val="16"/>
                <w:lang w:val="uk-UA"/>
              </w:rPr>
            </w:pPr>
          </w:p>
        </w:tc>
        <w:tc>
          <w:tcPr>
            <w:tcW w:w="1417" w:type="dxa"/>
          </w:tcPr>
          <w:p w:rsidR="006052BA" w:rsidRPr="00882D99" w:rsidRDefault="006052BA" w:rsidP="003175A2">
            <w:pPr>
              <w:rPr>
                <w:sz w:val="16"/>
                <w:szCs w:val="16"/>
                <w:lang w:val="uk-UA"/>
              </w:rPr>
            </w:pPr>
            <w:r w:rsidRPr="00882D99">
              <w:rPr>
                <w:sz w:val="16"/>
                <w:szCs w:val="16"/>
                <w:lang w:val="uk-UA"/>
              </w:rPr>
              <w:t>Рішення міської ради</w:t>
            </w:r>
          </w:p>
        </w:tc>
        <w:tc>
          <w:tcPr>
            <w:tcW w:w="1134"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1418" w:type="dxa"/>
          </w:tcPr>
          <w:p w:rsidR="006052BA" w:rsidRPr="00882D99" w:rsidRDefault="006052BA" w:rsidP="003175A2">
            <w:pPr>
              <w:rPr>
                <w:sz w:val="16"/>
                <w:szCs w:val="16"/>
                <w:lang w:val="uk-UA"/>
              </w:rPr>
            </w:pPr>
          </w:p>
        </w:tc>
      </w:tr>
      <w:tr w:rsidR="006052BA" w:rsidRPr="00F11D65" w:rsidTr="00965C88">
        <w:tc>
          <w:tcPr>
            <w:tcW w:w="534" w:type="dxa"/>
          </w:tcPr>
          <w:p w:rsidR="006052BA" w:rsidRPr="00882D99" w:rsidRDefault="006052BA" w:rsidP="003175A2">
            <w:pPr>
              <w:rPr>
                <w:sz w:val="16"/>
                <w:szCs w:val="16"/>
                <w:lang w:val="uk-UA"/>
              </w:rPr>
            </w:pPr>
            <w:r>
              <w:rPr>
                <w:sz w:val="16"/>
                <w:szCs w:val="16"/>
                <w:lang w:val="uk-UA"/>
              </w:rPr>
              <w:t>7.</w:t>
            </w:r>
          </w:p>
        </w:tc>
        <w:tc>
          <w:tcPr>
            <w:tcW w:w="2976" w:type="dxa"/>
          </w:tcPr>
          <w:p w:rsidR="006052BA" w:rsidRPr="006052BA" w:rsidRDefault="006052BA" w:rsidP="006052BA">
            <w:pPr>
              <w:pStyle w:val="a7"/>
              <w:numPr>
                <w:ilvl w:val="0"/>
                <w:numId w:val="1"/>
              </w:numPr>
              <w:ind w:left="0" w:firstLine="0"/>
              <w:jc w:val="both"/>
              <w:rPr>
                <w:rFonts w:ascii="Times New Roman" w:hAnsi="Times New Roman"/>
                <w:bCs/>
                <w:sz w:val="16"/>
                <w:szCs w:val="16"/>
                <w:lang w:val="uk-UA"/>
              </w:rPr>
            </w:pPr>
            <w:r w:rsidRPr="006052BA">
              <w:rPr>
                <w:rFonts w:ascii="Times New Roman" w:hAnsi="Times New Roman"/>
                <w:bCs/>
                <w:sz w:val="16"/>
                <w:szCs w:val="16"/>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p>
        </w:tc>
        <w:tc>
          <w:tcPr>
            <w:tcW w:w="1560" w:type="dxa"/>
          </w:tcPr>
          <w:p w:rsidR="006052BA" w:rsidRPr="00882D99" w:rsidRDefault="006052BA" w:rsidP="00B900FC">
            <w:pPr>
              <w:jc w:val="center"/>
              <w:rPr>
                <w:sz w:val="16"/>
                <w:szCs w:val="16"/>
                <w:lang w:val="uk-UA"/>
              </w:rPr>
            </w:pPr>
            <w:r w:rsidRPr="00882D99">
              <w:rPr>
                <w:sz w:val="16"/>
                <w:szCs w:val="16"/>
                <w:lang w:val="uk-UA"/>
              </w:rPr>
              <w:t xml:space="preserve">№ </w:t>
            </w:r>
            <w:r>
              <w:rPr>
                <w:sz w:val="16"/>
                <w:szCs w:val="16"/>
                <w:lang w:val="uk-UA"/>
              </w:rPr>
              <w:t>7</w:t>
            </w:r>
            <w:r w:rsidRPr="00882D99">
              <w:rPr>
                <w:sz w:val="16"/>
                <w:szCs w:val="16"/>
                <w:lang w:val="uk-UA"/>
              </w:rPr>
              <w:t>-</w:t>
            </w:r>
            <w:r>
              <w:rPr>
                <w:sz w:val="16"/>
                <w:szCs w:val="16"/>
                <w:lang w:val="uk-UA"/>
              </w:rPr>
              <w:t>30</w:t>
            </w:r>
            <w:r w:rsidRPr="00882D99">
              <w:rPr>
                <w:sz w:val="16"/>
                <w:szCs w:val="16"/>
                <w:lang w:val="uk-UA"/>
              </w:rPr>
              <w:t>/VIII</w:t>
            </w:r>
          </w:p>
          <w:p w:rsidR="006052BA" w:rsidRPr="00882D99" w:rsidRDefault="006052B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6052BA" w:rsidRDefault="006052B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6052BA" w:rsidRPr="002F6CBE" w:rsidRDefault="0089381A" w:rsidP="007F13FF">
            <w:pPr>
              <w:rPr>
                <w:sz w:val="14"/>
                <w:szCs w:val="14"/>
                <w:lang w:val="uk-UA"/>
              </w:rPr>
            </w:pPr>
            <w:r>
              <w:rPr>
                <w:sz w:val="12"/>
                <w:szCs w:val="12"/>
                <w:lang w:val="uk-UA"/>
              </w:rPr>
              <w:t>Відділ з питань оборонної та мобілізаційної роботи</w:t>
            </w:r>
          </w:p>
        </w:tc>
        <w:tc>
          <w:tcPr>
            <w:tcW w:w="1134" w:type="dxa"/>
          </w:tcPr>
          <w:p w:rsidR="006052BA" w:rsidRPr="00882D99" w:rsidRDefault="006052BA" w:rsidP="003175A2">
            <w:pPr>
              <w:rPr>
                <w:sz w:val="16"/>
                <w:szCs w:val="16"/>
                <w:lang w:val="uk-UA"/>
              </w:rPr>
            </w:pPr>
          </w:p>
        </w:tc>
        <w:tc>
          <w:tcPr>
            <w:tcW w:w="993" w:type="dxa"/>
          </w:tcPr>
          <w:p w:rsidR="006052BA" w:rsidRPr="00882D99" w:rsidRDefault="006052BA" w:rsidP="003175A2">
            <w:pPr>
              <w:rPr>
                <w:sz w:val="16"/>
                <w:szCs w:val="16"/>
                <w:lang w:val="uk-UA"/>
              </w:rPr>
            </w:pPr>
          </w:p>
        </w:tc>
        <w:tc>
          <w:tcPr>
            <w:tcW w:w="1417" w:type="dxa"/>
          </w:tcPr>
          <w:p w:rsidR="006052BA" w:rsidRPr="00882D99" w:rsidRDefault="006052BA" w:rsidP="003175A2">
            <w:pPr>
              <w:rPr>
                <w:sz w:val="16"/>
                <w:szCs w:val="16"/>
                <w:lang w:val="uk-UA"/>
              </w:rPr>
            </w:pPr>
            <w:r w:rsidRPr="00882D99">
              <w:rPr>
                <w:sz w:val="16"/>
                <w:szCs w:val="16"/>
                <w:lang w:val="uk-UA"/>
              </w:rPr>
              <w:t>Рішення міської ради</w:t>
            </w:r>
          </w:p>
        </w:tc>
        <w:tc>
          <w:tcPr>
            <w:tcW w:w="1134"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1418" w:type="dxa"/>
          </w:tcPr>
          <w:p w:rsidR="006052BA" w:rsidRPr="00882D99" w:rsidRDefault="006052BA" w:rsidP="003175A2">
            <w:pPr>
              <w:rPr>
                <w:sz w:val="16"/>
                <w:szCs w:val="16"/>
                <w:lang w:val="uk-UA"/>
              </w:rPr>
            </w:pPr>
          </w:p>
        </w:tc>
      </w:tr>
      <w:tr w:rsidR="006052BA" w:rsidRPr="00F11D65" w:rsidTr="00965C88">
        <w:tc>
          <w:tcPr>
            <w:tcW w:w="534" w:type="dxa"/>
          </w:tcPr>
          <w:p w:rsidR="006052BA" w:rsidRPr="00882D99" w:rsidRDefault="006052BA" w:rsidP="003175A2">
            <w:pPr>
              <w:rPr>
                <w:sz w:val="16"/>
                <w:szCs w:val="16"/>
                <w:lang w:val="uk-UA"/>
              </w:rPr>
            </w:pPr>
            <w:r>
              <w:rPr>
                <w:sz w:val="16"/>
                <w:szCs w:val="16"/>
                <w:lang w:val="uk-UA"/>
              </w:rPr>
              <w:t>8.</w:t>
            </w:r>
          </w:p>
        </w:tc>
        <w:tc>
          <w:tcPr>
            <w:tcW w:w="2976" w:type="dxa"/>
          </w:tcPr>
          <w:p w:rsidR="006052BA" w:rsidRPr="006052BA" w:rsidRDefault="006052BA" w:rsidP="006052BA">
            <w:pPr>
              <w:pStyle w:val="a7"/>
              <w:numPr>
                <w:ilvl w:val="0"/>
                <w:numId w:val="1"/>
              </w:numPr>
              <w:tabs>
                <w:tab w:val="clear" w:pos="432"/>
                <w:tab w:val="num" w:pos="0"/>
              </w:tabs>
              <w:ind w:left="0" w:firstLine="0"/>
              <w:jc w:val="both"/>
              <w:rPr>
                <w:rFonts w:ascii="Times New Roman" w:hAnsi="Times New Roman"/>
                <w:sz w:val="16"/>
                <w:szCs w:val="16"/>
                <w:lang w:val="uk-UA"/>
              </w:rPr>
            </w:pPr>
            <w:r w:rsidRPr="006052BA">
              <w:rPr>
                <w:rFonts w:ascii="Times New Roman" w:hAnsi="Times New Roman"/>
                <w:sz w:val="16"/>
                <w:szCs w:val="16"/>
                <w:lang w:val="uk-UA"/>
              </w:rPr>
              <w:t xml:space="preserve">Про збільшення Статутного капіталу, внесення змін та затвердження Статуту </w:t>
            </w:r>
            <w:r w:rsidRPr="006052BA">
              <w:rPr>
                <w:rFonts w:ascii="Times New Roman" w:hAnsi="Times New Roman"/>
                <w:sz w:val="16"/>
                <w:szCs w:val="16"/>
                <w:lang w:val="uk-UA"/>
              </w:rPr>
              <w:lastRenderedPageBreak/>
              <w:t>КОМУНАЛЬНОГО ПІДПРИЄМСТВА «МІСЬКА ЖИТЛОВО-ТЕХНІЧНА ІНСПЕКЦІЯ» НІКОПОЛЬСЬКОЇ МІСЬКОЇ РАДИ (код ЄДРПОУ 38309555) у новій редакції.</w:t>
            </w:r>
          </w:p>
        </w:tc>
        <w:tc>
          <w:tcPr>
            <w:tcW w:w="1560" w:type="dxa"/>
          </w:tcPr>
          <w:p w:rsidR="006052BA" w:rsidRPr="00882D99" w:rsidRDefault="006052BA" w:rsidP="00B900FC">
            <w:pPr>
              <w:jc w:val="center"/>
              <w:rPr>
                <w:sz w:val="16"/>
                <w:szCs w:val="16"/>
                <w:lang w:val="uk-UA"/>
              </w:rPr>
            </w:pPr>
            <w:r w:rsidRPr="00882D99">
              <w:rPr>
                <w:sz w:val="16"/>
                <w:szCs w:val="16"/>
                <w:lang w:val="uk-UA"/>
              </w:rPr>
              <w:lastRenderedPageBreak/>
              <w:t xml:space="preserve">№ </w:t>
            </w:r>
            <w:r>
              <w:rPr>
                <w:sz w:val="16"/>
                <w:szCs w:val="16"/>
                <w:lang w:val="uk-UA"/>
              </w:rPr>
              <w:t>8</w:t>
            </w:r>
            <w:r w:rsidRPr="00882D99">
              <w:rPr>
                <w:sz w:val="16"/>
                <w:szCs w:val="16"/>
                <w:lang w:val="uk-UA"/>
              </w:rPr>
              <w:t>-</w:t>
            </w:r>
            <w:r>
              <w:rPr>
                <w:sz w:val="16"/>
                <w:szCs w:val="16"/>
                <w:lang w:val="uk-UA"/>
              </w:rPr>
              <w:t>30</w:t>
            </w:r>
            <w:r w:rsidRPr="00882D99">
              <w:rPr>
                <w:sz w:val="16"/>
                <w:szCs w:val="16"/>
                <w:lang w:val="uk-UA"/>
              </w:rPr>
              <w:t>/VIII</w:t>
            </w:r>
          </w:p>
          <w:p w:rsidR="006052BA" w:rsidRPr="00882D99" w:rsidRDefault="006052B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6052BA" w:rsidRDefault="006052B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6052BA" w:rsidRPr="002F6CBE" w:rsidRDefault="006052BA" w:rsidP="0089381A">
            <w:pPr>
              <w:rPr>
                <w:sz w:val="14"/>
                <w:szCs w:val="14"/>
                <w:lang w:val="uk-UA"/>
              </w:rPr>
            </w:pPr>
            <w:r>
              <w:rPr>
                <w:sz w:val="12"/>
                <w:szCs w:val="12"/>
                <w:lang w:val="uk-UA"/>
              </w:rPr>
              <w:t xml:space="preserve">Управління </w:t>
            </w:r>
            <w:r w:rsidR="0089381A">
              <w:rPr>
                <w:sz w:val="12"/>
                <w:szCs w:val="12"/>
                <w:lang w:val="uk-UA"/>
              </w:rPr>
              <w:t xml:space="preserve">благоустрою, інфраструктури та комунального </w:t>
            </w:r>
            <w:r w:rsidR="0089381A">
              <w:rPr>
                <w:sz w:val="12"/>
                <w:szCs w:val="12"/>
                <w:lang w:val="uk-UA"/>
              </w:rPr>
              <w:lastRenderedPageBreak/>
              <w:t>господарства</w:t>
            </w:r>
          </w:p>
        </w:tc>
        <w:tc>
          <w:tcPr>
            <w:tcW w:w="1134" w:type="dxa"/>
          </w:tcPr>
          <w:p w:rsidR="006052BA" w:rsidRPr="00882D99" w:rsidRDefault="006052BA" w:rsidP="003175A2">
            <w:pPr>
              <w:rPr>
                <w:sz w:val="16"/>
                <w:szCs w:val="16"/>
                <w:lang w:val="uk-UA"/>
              </w:rPr>
            </w:pPr>
          </w:p>
        </w:tc>
        <w:tc>
          <w:tcPr>
            <w:tcW w:w="993" w:type="dxa"/>
          </w:tcPr>
          <w:p w:rsidR="006052BA" w:rsidRPr="00882D99" w:rsidRDefault="006052BA" w:rsidP="003175A2">
            <w:pPr>
              <w:rPr>
                <w:sz w:val="16"/>
                <w:szCs w:val="16"/>
                <w:lang w:val="uk-UA"/>
              </w:rPr>
            </w:pPr>
          </w:p>
        </w:tc>
        <w:tc>
          <w:tcPr>
            <w:tcW w:w="1417" w:type="dxa"/>
          </w:tcPr>
          <w:p w:rsidR="006052BA" w:rsidRPr="00882D99" w:rsidRDefault="006052BA" w:rsidP="00EC52A2">
            <w:pPr>
              <w:rPr>
                <w:sz w:val="16"/>
                <w:szCs w:val="16"/>
                <w:lang w:val="uk-UA"/>
              </w:rPr>
            </w:pPr>
            <w:r w:rsidRPr="00882D99">
              <w:rPr>
                <w:sz w:val="16"/>
                <w:szCs w:val="16"/>
                <w:lang w:val="uk-UA"/>
              </w:rPr>
              <w:t>Рішення міської ради</w:t>
            </w:r>
          </w:p>
        </w:tc>
        <w:tc>
          <w:tcPr>
            <w:tcW w:w="1134"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1418" w:type="dxa"/>
          </w:tcPr>
          <w:p w:rsidR="006052BA" w:rsidRPr="00882D99" w:rsidRDefault="006052BA" w:rsidP="003175A2">
            <w:pPr>
              <w:rPr>
                <w:sz w:val="16"/>
                <w:szCs w:val="16"/>
                <w:lang w:val="uk-UA"/>
              </w:rPr>
            </w:pPr>
          </w:p>
        </w:tc>
      </w:tr>
      <w:tr w:rsidR="006052BA" w:rsidRPr="00F11D65" w:rsidTr="00965C88">
        <w:tc>
          <w:tcPr>
            <w:tcW w:w="534" w:type="dxa"/>
          </w:tcPr>
          <w:p w:rsidR="006052BA" w:rsidRPr="00882D99" w:rsidRDefault="006052BA" w:rsidP="003175A2">
            <w:pPr>
              <w:rPr>
                <w:sz w:val="16"/>
                <w:szCs w:val="16"/>
                <w:lang w:val="uk-UA"/>
              </w:rPr>
            </w:pPr>
            <w:r>
              <w:rPr>
                <w:sz w:val="16"/>
                <w:szCs w:val="16"/>
                <w:lang w:val="uk-UA"/>
              </w:rPr>
              <w:lastRenderedPageBreak/>
              <w:t>9.</w:t>
            </w:r>
          </w:p>
        </w:tc>
        <w:tc>
          <w:tcPr>
            <w:tcW w:w="2976" w:type="dxa"/>
          </w:tcPr>
          <w:p w:rsidR="006052BA" w:rsidRPr="006052BA" w:rsidRDefault="006052BA" w:rsidP="0089381A">
            <w:pPr>
              <w:pStyle w:val="a5"/>
              <w:tabs>
                <w:tab w:val="left" w:pos="4320"/>
              </w:tabs>
              <w:jc w:val="both"/>
              <w:rPr>
                <w:rFonts w:ascii="Times New Roman" w:hAnsi="Times New Roman" w:cs="Times New Roman"/>
                <w:sz w:val="16"/>
                <w:szCs w:val="16"/>
                <w:lang w:val="ru-RU"/>
              </w:rPr>
            </w:pPr>
            <w:r w:rsidRPr="006052BA">
              <w:rPr>
                <w:rFonts w:ascii="Times New Roman" w:hAnsi="Times New Roman" w:cs="Times New Roman"/>
                <w:sz w:val="16"/>
                <w:szCs w:val="16"/>
              </w:rPr>
              <w:t>Про затвердження змін до міської Програми</w:t>
            </w:r>
            <w:r w:rsidRPr="006052BA">
              <w:rPr>
                <w:rFonts w:ascii="Times New Roman" w:hAnsi="Times New Roman" w:cs="Times New Roman"/>
                <w:sz w:val="16"/>
                <w:szCs w:val="16"/>
                <w:lang w:val="ru-RU"/>
              </w:rPr>
              <w:t xml:space="preserve"> </w:t>
            </w:r>
            <w:r w:rsidRPr="006052BA">
              <w:rPr>
                <w:rFonts w:ascii="Times New Roman" w:hAnsi="Times New Roman" w:cs="Times New Roman"/>
                <w:sz w:val="16"/>
                <w:szCs w:val="16"/>
              </w:rPr>
              <w:t>«Фінансова підтримка</w:t>
            </w:r>
            <w:r w:rsidRPr="006052BA">
              <w:rPr>
                <w:rFonts w:ascii="Times New Roman" w:hAnsi="Times New Roman" w:cs="Times New Roman"/>
                <w:sz w:val="16"/>
                <w:szCs w:val="16"/>
                <w:lang w:val="ru-RU"/>
              </w:rPr>
              <w:t xml:space="preserve"> </w:t>
            </w:r>
            <w:r w:rsidRPr="006052BA">
              <w:rPr>
                <w:rFonts w:ascii="Times New Roman" w:hAnsi="Times New Roman" w:cs="Times New Roman"/>
                <w:sz w:val="16"/>
                <w:szCs w:val="16"/>
              </w:rPr>
              <w:t>комунальних підприємств</w:t>
            </w:r>
            <w:r w:rsidRPr="006052BA">
              <w:rPr>
                <w:rFonts w:ascii="Times New Roman" w:hAnsi="Times New Roman" w:cs="Times New Roman"/>
                <w:sz w:val="16"/>
                <w:szCs w:val="16"/>
                <w:lang w:val="ru-RU"/>
              </w:rPr>
              <w:t xml:space="preserve"> </w:t>
            </w:r>
            <w:r w:rsidRPr="006052BA">
              <w:rPr>
                <w:rFonts w:ascii="Times New Roman" w:hAnsi="Times New Roman" w:cs="Times New Roman"/>
                <w:sz w:val="16"/>
                <w:szCs w:val="16"/>
              </w:rPr>
              <w:t>охорони здоров’я м. Нікополя на 2023</w:t>
            </w:r>
            <w:r w:rsidRPr="006052BA">
              <w:rPr>
                <w:rFonts w:ascii="Times New Roman" w:hAnsi="Times New Roman" w:cs="Times New Roman"/>
                <w:sz w:val="16"/>
                <w:szCs w:val="16"/>
                <w:lang w:val="ru-RU"/>
              </w:rPr>
              <w:t xml:space="preserve"> </w:t>
            </w:r>
            <w:r w:rsidRPr="006052BA">
              <w:rPr>
                <w:rFonts w:ascii="Times New Roman" w:hAnsi="Times New Roman" w:cs="Times New Roman"/>
                <w:sz w:val="16"/>
                <w:szCs w:val="16"/>
              </w:rPr>
              <w:t>рік»</w:t>
            </w:r>
            <w:r w:rsidRPr="006052BA">
              <w:rPr>
                <w:rFonts w:ascii="Times New Roman" w:hAnsi="Times New Roman" w:cs="Times New Roman"/>
                <w:sz w:val="16"/>
                <w:szCs w:val="16"/>
                <w:lang w:val="ru-RU"/>
              </w:rPr>
              <w:t>.</w:t>
            </w:r>
          </w:p>
        </w:tc>
        <w:tc>
          <w:tcPr>
            <w:tcW w:w="1560" w:type="dxa"/>
          </w:tcPr>
          <w:p w:rsidR="006052BA" w:rsidRPr="00882D99" w:rsidRDefault="006052BA" w:rsidP="00B900FC">
            <w:pPr>
              <w:jc w:val="center"/>
              <w:rPr>
                <w:sz w:val="16"/>
                <w:szCs w:val="16"/>
                <w:lang w:val="uk-UA"/>
              </w:rPr>
            </w:pPr>
            <w:r w:rsidRPr="00882D99">
              <w:rPr>
                <w:sz w:val="16"/>
                <w:szCs w:val="16"/>
                <w:lang w:val="uk-UA"/>
              </w:rPr>
              <w:t xml:space="preserve">№ </w:t>
            </w:r>
            <w:r>
              <w:rPr>
                <w:sz w:val="16"/>
                <w:szCs w:val="16"/>
                <w:lang w:val="uk-UA"/>
              </w:rPr>
              <w:t>9</w:t>
            </w:r>
            <w:r w:rsidRPr="00882D99">
              <w:rPr>
                <w:sz w:val="16"/>
                <w:szCs w:val="16"/>
                <w:lang w:val="uk-UA"/>
              </w:rPr>
              <w:t>-</w:t>
            </w:r>
            <w:r>
              <w:rPr>
                <w:sz w:val="16"/>
                <w:szCs w:val="16"/>
                <w:lang w:val="uk-UA"/>
              </w:rPr>
              <w:t>30</w:t>
            </w:r>
            <w:r w:rsidRPr="00882D99">
              <w:rPr>
                <w:sz w:val="16"/>
                <w:szCs w:val="16"/>
                <w:lang w:val="uk-UA"/>
              </w:rPr>
              <w:t>/VIII</w:t>
            </w:r>
          </w:p>
          <w:p w:rsidR="006052BA" w:rsidRPr="00882D99" w:rsidRDefault="006052B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6052BA" w:rsidRPr="00882D99" w:rsidRDefault="006052BA" w:rsidP="0089381A">
            <w:pPr>
              <w:jc w:val="center"/>
              <w:rPr>
                <w:sz w:val="16"/>
                <w:szCs w:val="16"/>
                <w:lang w:val="uk-UA"/>
              </w:rP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6052BA" w:rsidRPr="002F6CBE" w:rsidRDefault="0089381A" w:rsidP="008F0F48">
            <w:pPr>
              <w:rPr>
                <w:sz w:val="14"/>
                <w:szCs w:val="14"/>
                <w:lang w:val="uk-UA"/>
              </w:rPr>
            </w:pPr>
            <w:r>
              <w:rPr>
                <w:sz w:val="12"/>
                <w:szCs w:val="12"/>
                <w:lang w:val="uk-UA"/>
              </w:rPr>
              <w:t xml:space="preserve">Відділ охорони здоров’я </w:t>
            </w:r>
          </w:p>
        </w:tc>
        <w:tc>
          <w:tcPr>
            <w:tcW w:w="1134" w:type="dxa"/>
          </w:tcPr>
          <w:p w:rsidR="006052BA" w:rsidRPr="00882D99" w:rsidRDefault="006052BA" w:rsidP="003175A2">
            <w:pPr>
              <w:rPr>
                <w:sz w:val="16"/>
                <w:szCs w:val="16"/>
                <w:lang w:val="uk-UA"/>
              </w:rPr>
            </w:pPr>
          </w:p>
        </w:tc>
        <w:tc>
          <w:tcPr>
            <w:tcW w:w="993" w:type="dxa"/>
          </w:tcPr>
          <w:p w:rsidR="006052BA" w:rsidRPr="00882D99" w:rsidRDefault="006052BA" w:rsidP="003175A2">
            <w:pPr>
              <w:rPr>
                <w:sz w:val="16"/>
                <w:szCs w:val="16"/>
                <w:lang w:val="uk-UA"/>
              </w:rPr>
            </w:pPr>
          </w:p>
        </w:tc>
        <w:tc>
          <w:tcPr>
            <w:tcW w:w="1417" w:type="dxa"/>
          </w:tcPr>
          <w:p w:rsidR="006052BA" w:rsidRPr="00882D99" w:rsidRDefault="006052BA" w:rsidP="00EC52A2">
            <w:pPr>
              <w:rPr>
                <w:sz w:val="16"/>
                <w:szCs w:val="16"/>
                <w:lang w:val="uk-UA"/>
              </w:rPr>
            </w:pPr>
            <w:r w:rsidRPr="00882D99">
              <w:rPr>
                <w:sz w:val="16"/>
                <w:szCs w:val="16"/>
                <w:lang w:val="uk-UA"/>
              </w:rPr>
              <w:t>Рішення міської ради</w:t>
            </w:r>
          </w:p>
        </w:tc>
        <w:tc>
          <w:tcPr>
            <w:tcW w:w="1134"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1418" w:type="dxa"/>
          </w:tcPr>
          <w:p w:rsidR="006052BA" w:rsidRPr="00882D99" w:rsidRDefault="006052BA" w:rsidP="003175A2">
            <w:pPr>
              <w:rPr>
                <w:sz w:val="16"/>
                <w:szCs w:val="16"/>
                <w:lang w:val="uk-UA"/>
              </w:rPr>
            </w:pPr>
          </w:p>
        </w:tc>
      </w:tr>
      <w:tr w:rsidR="006052BA" w:rsidRPr="00F11D65" w:rsidTr="00965C88">
        <w:tc>
          <w:tcPr>
            <w:tcW w:w="534" w:type="dxa"/>
          </w:tcPr>
          <w:p w:rsidR="006052BA" w:rsidRPr="00882D99" w:rsidRDefault="006052BA" w:rsidP="003175A2">
            <w:pPr>
              <w:rPr>
                <w:sz w:val="16"/>
                <w:szCs w:val="16"/>
                <w:lang w:val="uk-UA"/>
              </w:rPr>
            </w:pPr>
            <w:r>
              <w:rPr>
                <w:sz w:val="16"/>
                <w:szCs w:val="16"/>
                <w:lang w:val="uk-UA"/>
              </w:rPr>
              <w:t>10.</w:t>
            </w:r>
          </w:p>
        </w:tc>
        <w:tc>
          <w:tcPr>
            <w:tcW w:w="2976" w:type="dxa"/>
          </w:tcPr>
          <w:p w:rsidR="006052BA" w:rsidRPr="006052BA" w:rsidRDefault="006052BA" w:rsidP="006052BA">
            <w:pPr>
              <w:pStyle w:val="a7"/>
              <w:numPr>
                <w:ilvl w:val="0"/>
                <w:numId w:val="1"/>
              </w:numPr>
              <w:tabs>
                <w:tab w:val="clear" w:pos="432"/>
                <w:tab w:val="num" w:pos="0"/>
              </w:tabs>
              <w:ind w:left="0" w:firstLine="0"/>
              <w:jc w:val="both"/>
              <w:rPr>
                <w:rFonts w:ascii="Times New Roman" w:hAnsi="Times New Roman"/>
                <w:sz w:val="16"/>
                <w:szCs w:val="16"/>
                <w:lang w:val="uk-UA"/>
              </w:rPr>
            </w:pPr>
            <w:r w:rsidRPr="006052BA">
              <w:rPr>
                <w:rFonts w:ascii="Times New Roman" w:hAnsi="Times New Roman"/>
                <w:sz w:val="16"/>
                <w:szCs w:val="16"/>
              </w:rPr>
              <w:pict>
                <v:line id="_x0000_s68999" style="position:absolute;left:0;text-align:left;z-index:251661312;mso-position-horizontal-relative:text;mso-position-vertical-relative:text" from="-135pt,7.45pt" to="-135pt,46.65pt" strokecolor="blue">
                  <v:stroke startarrow="block" endarrow="block"/>
                </v:line>
              </w:pict>
            </w:r>
            <w:r w:rsidRPr="006052BA">
              <w:rPr>
                <w:rFonts w:ascii="Times New Roman" w:hAnsi="Times New Roman"/>
                <w:sz w:val="16"/>
                <w:szCs w:val="16"/>
              </w:rPr>
              <w:t xml:space="preserve">Про </w:t>
            </w:r>
            <w:r w:rsidRPr="006052BA">
              <w:rPr>
                <w:rFonts w:ascii="Times New Roman" w:hAnsi="Times New Roman"/>
                <w:sz w:val="16"/>
                <w:szCs w:val="16"/>
                <w:lang w:val="uk-UA"/>
              </w:rPr>
              <w:t xml:space="preserve">внесення змін </w:t>
            </w:r>
            <w:r w:rsidRPr="006052BA">
              <w:rPr>
                <w:rFonts w:ascii="Times New Roman" w:hAnsi="Times New Roman"/>
                <w:sz w:val="16"/>
                <w:szCs w:val="16"/>
              </w:rPr>
              <w:t xml:space="preserve">до </w:t>
            </w:r>
            <w:r w:rsidRPr="006052BA">
              <w:rPr>
                <w:rFonts w:ascii="Times New Roman" w:hAnsi="Times New Roman"/>
                <w:sz w:val="16"/>
                <w:szCs w:val="16"/>
                <w:lang w:val="uk-UA"/>
              </w:rPr>
              <w:t xml:space="preserve">додатку 1 </w:t>
            </w:r>
            <w:proofErr w:type="spellStart"/>
            <w:r w:rsidRPr="006052BA">
              <w:rPr>
                <w:rFonts w:ascii="Times New Roman" w:hAnsi="Times New Roman"/>
                <w:sz w:val="16"/>
                <w:szCs w:val="16"/>
              </w:rPr>
              <w:t>міської</w:t>
            </w:r>
            <w:proofErr w:type="spellEnd"/>
            <w:r w:rsidRPr="006052BA">
              <w:rPr>
                <w:rFonts w:ascii="Times New Roman" w:hAnsi="Times New Roman"/>
                <w:sz w:val="16"/>
                <w:szCs w:val="16"/>
              </w:rPr>
              <w:t xml:space="preserve"> </w:t>
            </w:r>
            <w:proofErr w:type="spellStart"/>
            <w:r w:rsidRPr="006052BA">
              <w:rPr>
                <w:rFonts w:ascii="Times New Roman" w:hAnsi="Times New Roman"/>
                <w:sz w:val="16"/>
                <w:szCs w:val="16"/>
              </w:rPr>
              <w:t>Програми</w:t>
            </w:r>
            <w:proofErr w:type="spellEnd"/>
            <w:r w:rsidRPr="006052BA">
              <w:rPr>
                <w:rFonts w:ascii="Times New Roman" w:hAnsi="Times New Roman"/>
                <w:sz w:val="16"/>
                <w:szCs w:val="16"/>
              </w:rPr>
              <w:t xml:space="preserve"> «ТУРБОТА»</w:t>
            </w:r>
            <w:r w:rsidRPr="006052BA">
              <w:rPr>
                <w:rFonts w:ascii="Times New Roman" w:hAnsi="Times New Roman"/>
                <w:sz w:val="16"/>
                <w:szCs w:val="16"/>
                <w:lang w:val="uk-UA"/>
              </w:rPr>
              <w:t xml:space="preserve"> </w:t>
            </w:r>
            <w:r w:rsidRPr="006052BA">
              <w:rPr>
                <w:rFonts w:ascii="Times New Roman" w:hAnsi="Times New Roman"/>
                <w:sz w:val="16"/>
                <w:szCs w:val="16"/>
              </w:rPr>
              <w:t>на 2022-2024 роки,</w:t>
            </w:r>
            <w:r w:rsidRPr="006052BA">
              <w:rPr>
                <w:rFonts w:ascii="Times New Roman" w:hAnsi="Times New Roman"/>
                <w:sz w:val="16"/>
                <w:szCs w:val="16"/>
                <w:lang w:val="uk-UA"/>
              </w:rPr>
              <w:t xml:space="preserve"> </w:t>
            </w:r>
            <w:proofErr w:type="spellStart"/>
            <w:r w:rsidRPr="006052BA">
              <w:rPr>
                <w:rFonts w:ascii="Times New Roman" w:hAnsi="Times New Roman"/>
                <w:sz w:val="16"/>
                <w:szCs w:val="16"/>
              </w:rPr>
              <w:t>затвердженого</w:t>
            </w:r>
            <w:proofErr w:type="spellEnd"/>
            <w:r w:rsidRPr="006052BA">
              <w:rPr>
                <w:rFonts w:ascii="Times New Roman" w:hAnsi="Times New Roman"/>
                <w:sz w:val="16"/>
                <w:szCs w:val="16"/>
              </w:rPr>
              <w:t xml:space="preserve"> </w:t>
            </w:r>
            <w:proofErr w:type="spellStart"/>
            <w:proofErr w:type="gramStart"/>
            <w:r w:rsidRPr="006052BA">
              <w:rPr>
                <w:rFonts w:ascii="Times New Roman" w:hAnsi="Times New Roman"/>
                <w:sz w:val="16"/>
                <w:szCs w:val="16"/>
              </w:rPr>
              <w:t>р</w:t>
            </w:r>
            <w:proofErr w:type="gramEnd"/>
            <w:r w:rsidRPr="006052BA">
              <w:rPr>
                <w:rFonts w:ascii="Times New Roman" w:hAnsi="Times New Roman"/>
                <w:sz w:val="16"/>
                <w:szCs w:val="16"/>
              </w:rPr>
              <w:t>ішенням</w:t>
            </w:r>
            <w:proofErr w:type="spellEnd"/>
            <w:r w:rsidRPr="006052BA">
              <w:rPr>
                <w:rFonts w:ascii="Times New Roman" w:hAnsi="Times New Roman"/>
                <w:sz w:val="16"/>
                <w:szCs w:val="16"/>
              </w:rPr>
              <w:t xml:space="preserve"> </w:t>
            </w:r>
            <w:proofErr w:type="spellStart"/>
            <w:r w:rsidRPr="006052BA">
              <w:rPr>
                <w:rFonts w:ascii="Times New Roman" w:hAnsi="Times New Roman"/>
                <w:sz w:val="16"/>
                <w:szCs w:val="16"/>
              </w:rPr>
              <w:t>міської</w:t>
            </w:r>
            <w:proofErr w:type="spellEnd"/>
            <w:r w:rsidRPr="006052BA">
              <w:rPr>
                <w:rFonts w:ascii="Times New Roman" w:hAnsi="Times New Roman"/>
                <w:sz w:val="16"/>
                <w:szCs w:val="16"/>
              </w:rPr>
              <w:t xml:space="preserve"> ради </w:t>
            </w:r>
            <w:r w:rsidRPr="006052BA">
              <w:rPr>
                <w:rFonts w:ascii="Times New Roman" w:hAnsi="Times New Roman"/>
                <w:sz w:val="16"/>
                <w:szCs w:val="16"/>
                <w:lang w:val="uk-UA"/>
              </w:rPr>
              <w:t>від 30.11.2022 № 12-27/VIIІ.</w:t>
            </w:r>
          </w:p>
        </w:tc>
        <w:tc>
          <w:tcPr>
            <w:tcW w:w="1560" w:type="dxa"/>
          </w:tcPr>
          <w:p w:rsidR="006052BA" w:rsidRPr="00882D99" w:rsidRDefault="006052BA" w:rsidP="00B900FC">
            <w:pPr>
              <w:jc w:val="center"/>
              <w:rPr>
                <w:sz w:val="16"/>
                <w:szCs w:val="16"/>
                <w:lang w:val="uk-UA"/>
              </w:rPr>
            </w:pPr>
            <w:r w:rsidRPr="00882D99">
              <w:rPr>
                <w:sz w:val="16"/>
                <w:szCs w:val="16"/>
                <w:lang w:val="uk-UA"/>
              </w:rPr>
              <w:t xml:space="preserve">№ </w:t>
            </w:r>
            <w:r>
              <w:rPr>
                <w:sz w:val="16"/>
                <w:szCs w:val="16"/>
                <w:lang w:val="uk-UA"/>
              </w:rPr>
              <w:t>10</w:t>
            </w:r>
            <w:r w:rsidRPr="00882D99">
              <w:rPr>
                <w:sz w:val="16"/>
                <w:szCs w:val="16"/>
                <w:lang w:val="uk-UA"/>
              </w:rPr>
              <w:t>-</w:t>
            </w:r>
            <w:r>
              <w:rPr>
                <w:sz w:val="16"/>
                <w:szCs w:val="16"/>
                <w:lang w:val="uk-UA"/>
              </w:rPr>
              <w:t>30</w:t>
            </w:r>
            <w:r w:rsidRPr="00882D99">
              <w:rPr>
                <w:sz w:val="16"/>
                <w:szCs w:val="16"/>
                <w:lang w:val="uk-UA"/>
              </w:rPr>
              <w:t>/VIII</w:t>
            </w:r>
          </w:p>
          <w:p w:rsidR="006052BA" w:rsidRPr="00882D99" w:rsidRDefault="006052B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6052BA" w:rsidRDefault="006052B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6052BA" w:rsidRPr="002F6CBE" w:rsidRDefault="0089381A" w:rsidP="0089381A">
            <w:pPr>
              <w:rPr>
                <w:sz w:val="14"/>
                <w:szCs w:val="14"/>
                <w:lang w:val="uk-UA"/>
              </w:rPr>
            </w:pPr>
            <w:r>
              <w:rPr>
                <w:sz w:val="12"/>
                <w:szCs w:val="12"/>
                <w:lang w:val="uk-UA"/>
              </w:rPr>
              <w:t>Управління соціальної політики</w:t>
            </w:r>
          </w:p>
        </w:tc>
        <w:tc>
          <w:tcPr>
            <w:tcW w:w="1134" w:type="dxa"/>
          </w:tcPr>
          <w:p w:rsidR="006052BA" w:rsidRPr="00882D99" w:rsidRDefault="006052BA" w:rsidP="003175A2">
            <w:pPr>
              <w:rPr>
                <w:sz w:val="16"/>
                <w:szCs w:val="16"/>
                <w:lang w:val="uk-UA"/>
              </w:rPr>
            </w:pPr>
          </w:p>
        </w:tc>
        <w:tc>
          <w:tcPr>
            <w:tcW w:w="993" w:type="dxa"/>
          </w:tcPr>
          <w:p w:rsidR="006052BA" w:rsidRPr="00882D99" w:rsidRDefault="006052BA" w:rsidP="003175A2">
            <w:pPr>
              <w:rPr>
                <w:sz w:val="16"/>
                <w:szCs w:val="16"/>
                <w:lang w:val="uk-UA"/>
              </w:rPr>
            </w:pPr>
          </w:p>
        </w:tc>
        <w:tc>
          <w:tcPr>
            <w:tcW w:w="1417" w:type="dxa"/>
          </w:tcPr>
          <w:p w:rsidR="006052BA" w:rsidRPr="00882D99" w:rsidRDefault="006052BA" w:rsidP="00EC52A2">
            <w:pPr>
              <w:rPr>
                <w:sz w:val="16"/>
                <w:szCs w:val="16"/>
                <w:lang w:val="uk-UA"/>
              </w:rPr>
            </w:pPr>
            <w:r w:rsidRPr="00882D99">
              <w:rPr>
                <w:sz w:val="16"/>
                <w:szCs w:val="16"/>
                <w:lang w:val="uk-UA"/>
              </w:rPr>
              <w:t>Рішення міської ради</w:t>
            </w:r>
          </w:p>
        </w:tc>
        <w:tc>
          <w:tcPr>
            <w:tcW w:w="1134"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992" w:type="dxa"/>
          </w:tcPr>
          <w:p w:rsidR="006052BA" w:rsidRPr="00882D99" w:rsidRDefault="006052BA" w:rsidP="003175A2">
            <w:pPr>
              <w:rPr>
                <w:sz w:val="16"/>
                <w:szCs w:val="16"/>
                <w:lang w:val="uk-UA"/>
              </w:rPr>
            </w:pPr>
          </w:p>
        </w:tc>
        <w:tc>
          <w:tcPr>
            <w:tcW w:w="1418" w:type="dxa"/>
          </w:tcPr>
          <w:p w:rsidR="006052BA" w:rsidRPr="00882D99" w:rsidRDefault="006052BA" w:rsidP="003175A2">
            <w:pPr>
              <w:rPr>
                <w:sz w:val="16"/>
                <w:szCs w:val="16"/>
                <w:lang w:val="uk-UA"/>
              </w:rPr>
            </w:pPr>
          </w:p>
        </w:tc>
      </w:tr>
      <w:tr w:rsidR="0089381A" w:rsidRPr="00F11D65" w:rsidTr="00965C88">
        <w:tc>
          <w:tcPr>
            <w:tcW w:w="534" w:type="dxa"/>
          </w:tcPr>
          <w:p w:rsidR="0089381A" w:rsidRPr="00882D99" w:rsidRDefault="0089381A" w:rsidP="003175A2">
            <w:pPr>
              <w:rPr>
                <w:sz w:val="16"/>
                <w:szCs w:val="16"/>
                <w:lang w:val="uk-UA"/>
              </w:rPr>
            </w:pPr>
            <w:r>
              <w:rPr>
                <w:sz w:val="16"/>
                <w:szCs w:val="16"/>
                <w:lang w:val="uk-UA"/>
              </w:rPr>
              <w:t>11.</w:t>
            </w:r>
          </w:p>
        </w:tc>
        <w:tc>
          <w:tcPr>
            <w:tcW w:w="2976" w:type="dxa"/>
          </w:tcPr>
          <w:p w:rsidR="0089381A" w:rsidRPr="006052BA" w:rsidRDefault="0089381A" w:rsidP="0089381A">
            <w:pPr>
              <w:tabs>
                <w:tab w:val="left" w:pos="7020"/>
              </w:tabs>
              <w:jc w:val="both"/>
              <w:rPr>
                <w:rFonts w:ascii="Times New Roman" w:eastAsia="Calibri" w:hAnsi="Times New Roman" w:cs="Times New Roman"/>
                <w:sz w:val="16"/>
                <w:szCs w:val="16"/>
                <w:lang w:val="uk-UA"/>
              </w:rPr>
            </w:pPr>
            <w:r w:rsidRPr="006052BA">
              <w:rPr>
                <w:rFonts w:ascii="Times New Roman" w:hAnsi="Times New Roman" w:cs="Times New Roman"/>
                <w:sz w:val="16"/>
                <w:szCs w:val="16"/>
                <w:lang w:val="uk-UA"/>
              </w:rPr>
              <w:t>Про затвердження змін до</w:t>
            </w:r>
            <w:r w:rsidRPr="006052BA">
              <w:rPr>
                <w:rFonts w:ascii="Times New Roman" w:hAnsi="Times New Roman" w:cs="Times New Roman"/>
                <w:b/>
                <w:sz w:val="16"/>
                <w:szCs w:val="16"/>
                <w:lang w:val="uk-UA"/>
              </w:rPr>
              <w:t xml:space="preserve"> </w:t>
            </w:r>
            <w:r w:rsidRPr="006052BA">
              <w:rPr>
                <w:rFonts w:ascii="Times New Roman" w:eastAsia="Calibri" w:hAnsi="Times New Roman" w:cs="Times New Roman"/>
                <w:sz w:val="16"/>
                <w:szCs w:val="16"/>
                <w:lang w:val="uk-UA"/>
              </w:rPr>
              <w:t xml:space="preserve">Порядку </w:t>
            </w:r>
            <w:r w:rsidRPr="006052BA">
              <w:rPr>
                <w:rFonts w:ascii="Times New Roman" w:hAnsi="Times New Roman" w:cs="Times New Roman"/>
                <w:sz w:val="16"/>
                <w:szCs w:val="16"/>
                <w:lang w:val="uk-UA"/>
              </w:rPr>
              <w:t>забезпечення надання на безоплатній основі продуктових наборів внутрішньо переміщеним особам, мешканцям міста, які постраждали від обстрілів та особам, які отримують соціальні послуги у Нікопольському територіальному центрі соціального обслуговування (надання соціальних послуг)</w:t>
            </w:r>
            <w:r w:rsidRPr="006052BA">
              <w:rPr>
                <w:rFonts w:ascii="Times New Roman" w:eastAsia="Calibri" w:hAnsi="Times New Roman" w:cs="Times New Roman"/>
                <w:sz w:val="16"/>
                <w:szCs w:val="16"/>
                <w:lang w:val="uk-UA"/>
              </w:rPr>
              <w:t>, в новій редакції.</w:t>
            </w:r>
          </w:p>
        </w:tc>
        <w:tc>
          <w:tcPr>
            <w:tcW w:w="1560" w:type="dxa"/>
          </w:tcPr>
          <w:p w:rsidR="0089381A" w:rsidRPr="00882D99" w:rsidRDefault="0089381A" w:rsidP="00B900FC">
            <w:pPr>
              <w:jc w:val="center"/>
              <w:rPr>
                <w:sz w:val="16"/>
                <w:szCs w:val="16"/>
                <w:lang w:val="uk-UA"/>
              </w:rPr>
            </w:pPr>
            <w:r w:rsidRPr="00882D99">
              <w:rPr>
                <w:sz w:val="16"/>
                <w:szCs w:val="16"/>
                <w:lang w:val="uk-UA"/>
              </w:rPr>
              <w:t>№ 1</w:t>
            </w:r>
            <w:r>
              <w:rPr>
                <w:sz w:val="16"/>
                <w:szCs w:val="16"/>
                <w:lang w:val="uk-UA"/>
              </w:rPr>
              <w:t>1</w:t>
            </w:r>
            <w:r w:rsidRPr="00882D99">
              <w:rPr>
                <w:sz w:val="16"/>
                <w:szCs w:val="16"/>
                <w:lang w:val="uk-UA"/>
              </w:rPr>
              <w:t>-</w:t>
            </w:r>
            <w:r>
              <w:rPr>
                <w:sz w:val="16"/>
                <w:szCs w:val="16"/>
                <w:lang w:val="uk-UA"/>
              </w:rPr>
              <w:t>30</w:t>
            </w:r>
            <w:r w:rsidRPr="00882D99">
              <w:rPr>
                <w:sz w:val="16"/>
                <w:szCs w:val="16"/>
                <w:lang w:val="uk-UA"/>
              </w:rPr>
              <w:t>/VIII</w:t>
            </w:r>
          </w:p>
          <w:p w:rsidR="0089381A" w:rsidRPr="00882D99" w:rsidRDefault="0089381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89381A" w:rsidRDefault="0089381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89381A" w:rsidRPr="002F6CBE" w:rsidRDefault="0089381A" w:rsidP="0089381A">
            <w:pPr>
              <w:rPr>
                <w:sz w:val="14"/>
                <w:szCs w:val="14"/>
                <w:lang w:val="uk-UA"/>
              </w:rPr>
            </w:pPr>
            <w:r>
              <w:rPr>
                <w:sz w:val="12"/>
                <w:szCs w:val="12"/>
                <w:lang w:val="uk-UA"/>
              </w:rPr>
              <w:t>Управління соціальної політики</w:t>
            </w:r>
          </w:p>
        </w:tc>
        <w:tc>
          <w:tcPr>
            <w:tcW w:w="1134" w:type="dxa"/>
          </w:tcPr>
          <w:p w:rsidR="0089381A" w:rsidRPr="00882D99" w:rsidRDefault="0089381A" w:rsidP="003175A2">
            <w:pPr>
              <w:rPr>
                <w:sz w:val="16"/>
                <w:szCs w:val="16"/>
                <w:lang w:val="uk-UA"/>
              </w:rPr>
            </w:pPr>
          </w:p>
        </w:tc>
        <w:tc>
          <w:tcPr>
            <w:tcW w:w="993" w:type="dxa"/>
          </w:tcPr>
          <w:p w:rsidR="0089381A" w:rsidRPr="00882D99" w:rsidRDefault="0089381A" w:rsidP="003175A2">
            <w:pPr>
              <w:rPr>
                <w:sz w:val="16"/>
                <w:szCs w:val="16"/>
                <w:lang w:val="uk-UA"/>
              </w:rPr>
            </w:pPr>
          </w:p>
        </w:tc>
        <w:tc>
          <w:tcPr>
            <w:tcW w:w="1417" w:type="dxa"/>
          </w:tcPr>
          <w:p w:rsidR="0089381A" w:rsidRPr="00882D99" w:rsidRDefault="0089381A" w:rsidP="00EC52A2">
            <w:pPr>
              <w:rPr>
                <w:sz w:val="16"/>
                <w:szCs w:val="16"/>
                <w:lang w:val="uk-UA"/>
              </w:rPr>
            </w:pPr>
            <w:r w:rsidRPr="00882D99">
              <w:rPr>
                <w:sz w:val="16"/>
                <w:szCs w:val="16"/>
                <w:lang w:val="uk-UA"/>
              </w:rPr>
              <w:t>Рішення міської ради</w:t>
            </w:r>
          </w:p>
        </w:tc>
        <w:tc>
          <w:tcPr>
            <w:tcW w:w="1134"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1418" w:type="dxa"/>
          </w:tcPr>
          <w:p w:rsidR="0089381A" w:rsidRPr="00882D99" w:rsidRDefault="0089381A" w:rsidP="003175A2">
            <w:pPr>
              <w:rPr>
                <w:sz w:val="16"/>
                <w:szCs w:val="16"/>
                <w:lang w:val="uk-UA"/>
              </w:rPr>
            </w:pPr>
          </w:p>
        </w:tc>
      </w:tr>
      <w:tr w:rsidR="0089381A" w:rsidRPr="00F11D65" w:rsidTr="00965C88">
        <w:tc>
          <w:tcPr>
            <w:tcW w:w="534" w:type="dxa"/>
          </w:tcPr>
          <w:p w:rsidR="0089381A" w:rsidRPr="00882D99" w:rsidRDefault="0089381A" w:rsidP="003175A2">
            <w:pPr>
              <w:rPr>
                <w:sz w:val="16"/>
                <w:szCs w:val="16"/>
                <w:lang w:val="uk-UA"/>
              </w:rPr>
            </w:pPr>
            <w:r>
              <w:rPr>
                <w:sz w:val="16"/>
                <w:szCs w:val="16"/>
                <w:lang w:val="uk-UA"/>
              </w:rPr>
              <w:t>12.</w:t>
            </w:r>
          </w:p>
        </w:tc>
        <w:tc>
          <w:tcPr>
            <w:tcW w:w="2976" w:type="dxa"/>
          </w:tcPr>
          <w:p w:rsidR="0089381A" w:rsidRPr="006052BA" w:rsidRDefault="0089381A" w:rsidP="0089381A">
            <w:pPr>
              <w:jc w:val="both"/>
              <w:rPr>
                <w:rFonts w:ascii="Times New Roman" w:eastAsia="SimSun" w:hAnsi="Times New Roman" w:cs="Times New Roman"/>
                <w:bCs/>
                <w:spacing w:val="3"/>
                <w:sz w:val="16"/>
                <w:szCs w:val="16"/>
                <w:lang w:val="uk-UA"/>
              </w:rPr>
            </w:pPr>
            <w:r w:rsidRPr="00490959">
              <w:rPr>
                <w:rStyle w:val="a8"/>
                <w:rFonts w:ascii="Times New Roman" w:eastAsia="SimSun" w:hAnsi="Times New Roman" w:cs="Times New Roman"/>
                <w:b w:val="0"/>
                <w:spacing w:val="3"/>
                <w:sz w:val="16"/>
                <w:szCs w:val="16"/>
              </w:rPr>
              <w:t xml:space="preserve">Про </w:t>
            </w:r>
            <w:proofErr w:type="spellStart"/>
            <w:r w:rsidRPr="00490959">
              <w:rPr>
                <w:rStyle w:val="a8"/>
                <w:rFonts w:ascii="Times New Roman" w:eastAsia="SimSun" w:hAnsi="Times New Roman" w:cs="Times New Roman"/>
                <w:b w:val="0"/>
                <w:spacing w:val="3"/>
                <w:sz w:val="16"/>
                <w:szCs w:val="16"/>
              </w:rPr>
              <w:t>затвердження</w:t>
            </w:r>
            <w:proofErr w:type="spellEnd"/>
            <w:r w:rsidRPr="00490959">
              <w:rPr>
                <w:rStyle w:val="a8"/>
                <w:rFonts w:ascii="Times New Roman" w:eastAsia="SimSun" w:hAnsi="Times New Roman" w:cs="Times New Roman"/>
                <w:b w:val="0"/>
                <w:spacing w:val="3"/>
                <w:sz w:val="16"/>
                <w:szCs w:val="16"/>
              </w:rPr>
              <w:t xml:space="preserve"> </w:t>
            </w:r>
            <w:proofErr w:type="spellStart"/>
            <w:r w:rsidRPr="00490959">
              <w:rPr>
                <w:rStyle w:val="a8"/>
                <w:rFonts w:ascii="Times New Roman" w:eastAsia="SimSun" w:hAnsi="Times New Roman" w:cs="Times New Roman"/>
                <w:b w:val="0"/>
                <w:spacing w:val="3"/>
                <w:sz w:val="16"/>
                <w:szCs w:val="16"/>
              </w:rPr>
              <w:t>змін</w:t>
            </w:r>
            <w:proofErr w:type="spellEnd"/>
            <w:r w:rsidRPr="00490959">
              <w:rPr>
                <w:rStyle w:val="a8"/>
                <w:rFonts w:ascii="Times New Roman" w:eastAsia="SimSun" w:hAnsi="Times New Roman" w:cs="Times New Roman"/>
                <w:b w:val="0"/>
                <w:spacing w:val="3"/>
                <w:sz w:val="16"/>
                <w:szCs w:val="16"/>
              </w:rPr>
              <w:t xml:space="preserve"> до </w:t>
            </w:r>
            <w:proofErr w:type="spellStart"/>
            <w:r w:rsidRPr="00490959">
              <w:rPr>
                <w:rStyle w:val="a8"/>
                <w:rFonts w:ascii="Times New Roman" w:eastAsia="SimSun" w:hAnsi="Times New Roman" w:cs="Times New Roman"/>
                <w:b w:val="0"/>
                <w:spacing w:val="3"/>
                <w:sz w:val="16"/>
                <w:szCs w:val="16"/>
              </w:rPr>
              <w:t>міської</w:t>
            </w:r>
            <w:proofErr w:type="spellEnd"/>
            <w:r w:rsidRPr="006052BA">
              <w:rPr>
                <w:rStyle w:val="a8"/>
                <w:rFonts w:ascii="Times New Roman" w:eastAsia="SimSun" w:hAnsi="Times New Roman" w:cs="Times New Roman"/>
                <w:spacing w:val="3"/>
                <w:sz w:val="16"/>
                <w:szCs w:val="16"/>
              </w:rPr>
              <w:t xml:space="preserve"> </w:t>
            </w:r>
            <w:r w:rsidRPr="006052BA">
              <w:rPr>
                <w:rFonts w:ascii="Times New Roman" w:eastAsia="SimSun" w:hAnsi="Times New Roman" w:cs="Times New Roman"/>
                <w:bCs/>
                <w:spacing w:val="3"/>
                <w:sz w:val="16"/>
                <w:szCs w:val="16"/>
                <w:lang w:val="uk-UA"/>
              </w:rPr>
              <w:t>програми «Розвиток фізичної культури і спорту в мі</w:t>
            </w:r>
            <w:proofErr w:type="gramStart"/>
            <w:r w:rsidRPr="006052BA">
              <w:rPr>
                <w:rFonts w:ascii="Times New Roman" w:eastAsia="SimSun" w:hAnsi="Times New Roman" w:cs="Times New Roman"/>
                <w:bCs/>
                <w:spacing w:val="3"/>
                <w:sz w:val="16"/>
                <w:szCs w:val="16"/>
                <w:lang w:val="uk-UA"/>
              </w:rPr>
              <w:t>ст</w:t>
            </w:r>
            <w:proofErr w:type="gramEnd"/>
            <w:r w:rsidRPr="006052BA">
              <w:rPr>
                <w:rFonts w:ascii="Times New Roman" w:eastAsia="SimSun" w:hAnsi="Times New Roman" w:cs="Times New Roman"/>
                <w:bCs/>
                <w:spacing w:val="3"/>
                <w:sz w:val="16"/>
                <w:szCs w:val="16"/>
                <w:lang w:val="uk-UA"/>
              </w:rPr>
              <w:t>і Нікополі на 2023-2025 роки».</w:t>
            </w:r>
          </w:p>
        </w:tc>
        <w:tc>
          <w:tcPr>
            <w:tcW w:w="1560" w:type="dxa"/>
          </w:tcPr>
          <w:p w:rsidR="0089381A" w:rsidRPr="00882D99" w:rsidRDefault="0089381A" w:rsidP="00B900FC">
            <w:pPr>
              <w:jc w:val="center"/>
              <w:rPr>
                <w:sz w:val="16"/>
                <w:szCs w:val="16"/>
                <w:lang w:val="uk-UA"/>
              </w:rPr>
            </w:pPr>
            <w:r w:rsidRPr="00882D99">
              <w:rPr>
                <w:sz w:val="16"/>
                <w:szCs w:val="16"/>
                <w:lang w:val="uk-UA"/>
              </w:rPr>
              <w:t>№ 1</w:t>
            </w:r>
            <w:r>
              <w:rPr>
                <w:sz w:val="16"/>
                <w:szCs w:val="16"/>
                <w:lang w:val="uk-UA"/>
              </w:rPr>
              <w:t>2</w:t>
            </w:r>
            <w:r w:rsidRPr="00882D99">
              <w:rPr>
                <w:sz w:val="16"/>
                <w:szCs w:val="16"/>
                <w:lang w:val="uk-UA"/>
              </w:rPr>
              <w:t>-</w:t>
            </w:r>
            <w:r>
              <w:rPr>
                <w:sz w:val="16"/>
                <w:szCs w:val="16"/>
                <w:lang w:val="uk-UA"/>
              </w:rPr>
              <w:t>30</w:t>
            </w:r>
            <w:r w:rsidRPr="00882D99">
              <w:rPr>
                <w:sz w:val="16"/>
                <w:szCs w:val="16"/>
                <w:lang w:val="uk-UA"/>
              </w:rPr>
              <w:t>/VIII</w:t>
            </w:r>
          </w:p>
          <w:p w:rsidR="0089381A" w:rsidRPr="00882D99" w:rsidRDefault="0089381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89381A" w:rsidRDefault="0089381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89381A" w:rsidRPr="002F6CBE" w:rsidRDefault="0089381A" w:rsidP="0089381A">
            <w:pPr>
              <w:rPr>
                <w:sz w:val="14"/>
                <w:szCs w:val="14"/>
                <w:lang w:val="uk-UA"/>
              </w:rPr>
            </w:pPr>
            <w:r>
              <w:rPr>
                <w:sz w:val="12"/>
                <w:szCs w:val="12"/>
                <w:lang w:val="uk-UA"/>
              </w:rPr>
              <w:t>Управління гуманітарної політики</w:t>
            </w:r>
          </w:p>
        </w:tc>
        <w:tc>
          <w:tcPr>
            <w:tcW w:w="1134" w:type="dxa"/>
          </w:tcPr>
          <w:p w:rsidR="0089381A" w:rsidRPr="00882D99" w:rsidRDefault="0089381A" w:rsidP="003175A2">
            <w:pPr>
              <w:rPr>
                <w:sz w:val="16"/>
                <w:szCs w:val="16"/>
                <w:lang w:val="uk-UA"/>
              </w:rPr>
            </w:pPr>
          </w:p>
        </w:tc>
        <w:tc>
          <w:tcPr>
            <w:tcW w:w="993" w:type="dxa"/>
          </w:tcPr>
          <w:p w:rsidR="0089381A" w:rsidRPr="00882D99" w:rsidRDefault="0089381A" w:rsidP="003175A2">
            <w:pPr>
              <w:rPr>
                <w:sz w:val="16"/>
                <w:szCs w:val="16"/>
                <w:lang w:val="uk-UA"/>
              </w:rPr>
            </w:pPr>
          </w:p>
        </w:tc>
        <w:tc>
          <w:tcPr>
            <w:tcW w:w="1417" w:type="dxa"/>
          </w:tcPr>
          <w:p w:rsidR="0089381A" w:rsidRPr="00882D99" w:rsidRDefault="0089381A" w:rsidP="00EC52A2">
            <w:pPr>
              <w:rPr>
                <w:sz w:val="16"/>
                <w:szCs w:val="16"/>
                <w:lang w:val="uk-UA"/>
              </w:rPr>
            </w:pPr>
            <w:r w:rsidRPr="00882D99">
              <w:rPr>
                <w:sz w:val="16"/>
                <w:szCs w:val="16"/>
                <w:lang w:val="uk-UA"/>
              </w:rPr>
              <w:t>Рішення міської ради</w:t>
            </w:r>
          </w:p>
        </w:tc>
        <w:tc>
          <w:tcPr>
            <w:tcW w:w="1134"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1418" w:type="dxa"/>
          </w:tcPr>
          <w:p w:rsidR="0089381A" w:rsidRPr="00882D99" w:rsidRDefault="0089381A" w:rsidP="003175A2">
            <w:pPr>
              <w:rPr>
                <w:sz w:val="16"/>
                <w:szCs w:val="16"/>
                <w:lang w:val="uk-UA"/>
              </w:rPr>
            </w:pPr>
          </w:p>
        </w:tc>
      </w:tr>
      <w:tr w:rsidR="0089381A" w:rsidRPr="00F11D65" w:rsidTr="00965C88">
        <w:tc>
          <w:tcPr>
            <w:tcW w:w="534" w:type="dxa"/>
          </w:tcPr>
          <w:p w:rsidR="0089381A" w:rsidRPr="00882D99" w:rsidRDefault="0089381A" w:rsidP="003175A2">
            <w:pPr>
              <w:rPr>
                <w:sz w:val="16"/>
                <w:szCs w:val="16"/>
                <w:lang w:val="uk-UA"/>
              </w:rPr>
            </w:pPr>
            <w:r>
              <w:rPr>
                <w:sz w:val="16"/>
                <w:szCs w:val="16"/>
                <w:lang w:val="uk-UA"/>
              </w:rPr>
              <w:t>13.</w:t>
            </w:r>
          </w:p>
        </w:tc>
        <w:tc>
          <w:tcPr>
            <w:tcW w:w="2976" w:type="dxa"/>
          </w:tcPr>
          <w:p w:rsidR="0089381A" w:rsidRPr="006052BA" w:rsidRDefault="0089381A" w:rsidP="0089381A">
            <w:pPr>
              <w:jc w:val="both"/>
              <w:rPr>
                <w:rStyle w:val="a8"/>
                <w:rFonts w:ascii="Times New Roman" w:eastAsia="SimSun" w:hAnsi="Times New Roman" w:cs="Times New Roman"/>
                <w:b w:val="0"/>
                <w:bCs w:val="0"/>
                <w:spacing w:val="3"/>
                <w:sz w:val="16"/>
                <w:szCs w:val="16"/>
                <w:lang w:val="uk-UA"/>
              </w:rPr>
            </w:pPr>
            <w:r w:rsidRPr="00490959">
              <w:rPr>
                <w:rStyle w:val="a8"/>
                <w:rFonts w:ascii="Times New Roman" w:eastAsia="SimSun" w:hAnsi="Times New Roman" w:cs="Times New Roman"/>
                <w:b w:val="0"/>
                <w:spacing w:val="3"/>
                <w:sz w:val="16"/>
                <w:szCs w:val="16"/>
                <w:lang w:val="uk-UA"/>
              </w:rPr>
              <w:t>Про затвердження проекту змін до міської комплексної програми</w:t>
            </w:r>
            <w:r w:rsidRPr="006052BA">
              <w:rPr>
                <w:rFonts w:ascii="Times New Roman" w:hAnsi="Times New Roman" w:cs="Times New Roman"/>
                <w:b/>
                <w:sz w:val="16"/>
                <w:szCs w:val="16"/>
                <w:lang w:val="uk-UA"/>
              </w:rPr>
              <w:t xml:space="preserve"> «</w:t>
            </w:r>
            <w:r w:rsidRPr="006052BA">
              <w:rPr>
                <w:rFonts w:ascii="Times New Roman" w:hAnsi="Times New Roman" w:cs="Times New Roman"/>
                <w:sz w:val="16"/>
                <w:szCs w:val="16"/>
                <w:lang w:val="uk-UA"/>
              </w:rPr>
              <w:t>Соціальна підтримка сім’ї, дітей і молоді та організація оздоровлення і відпочинку дітей у місті Нікополі на 2023-2025 роки».</w:t>
            </w:r>
          </w:p>
        </w:tc>
        <w:tc>
          <w:tcPr>
            <w:tcW w:w="1560" w:type="dxa"/>
          </w:tcPr>
          <w:p w:rsidR="0089381A" w:rsidRPr="00882D99" w:rsidRDefault="0089381A" w:rsidP="00B900FC">
            <w:pPr>
              <w:jc w:val="center"/>
              <w:rPr>
                <w:sz w:val="16"/>
                <w:szCs w:val="16"/>
                <w:lang w:val="uk-UA"/>
              </w:rPr>
            </w:pPr>
            <w:r w:rsidRPr="00882D99">
              <w:rPr>
                <w:sz w:val="16"/>
                <w:szCs w:val="16"/>
                <w:lang w:val="uk-UA"/>
              </w:rPr>
              <w:t xml:space="preserve">№ </w:t>
            </w:r>
            <w:r>
              <w:rPr>
                <w:sz w:val="16"/>
                <w:szCs w:val="16"/>
                <w:lang w:val="uk-UA"/>
              </w:rPr>
              <w:t>13</w:t>
            </w:r>
            <w:r w:rsidRPr="00882D99">
              <w:rPr>
                <w:sz w:val="16"/>
                <w:szCs w:val="16"/>
                <w:lang w:val="uk-UA"/>
              </w:rPr>
              <w:t>-</w:t>
            </w:r>
            <w:r>
              <w:rPr>
                <w:sz w:val="16"/>
                <w:szCs w:val="16"/>
                <w:lang w:val="uk-UA"/>
              </w:rPr>
              <w:t>30</w:t>
            </w:r>
            <w:r w:rsidRPr="00882D99">
              <w:rPr>
                <w:sz w:val="16"/>
                <w:szCs w:val="16"/>
                <w:lang w:val="uk-UA"/>
              </w:rPr>
              <w:t>/VIII</w:t>
            </w:r>
          </w:p>
          <w:p w:rsidR="0089381A" w:rsidRPr="00882D99" w:rsidRDefault="0089381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89381A" w:rsidRPr="00882D99" w:rsidRDefault="0089381A" w:rsidP="0089381A">
            <w:pPr>
              <w:jc w:val="center"/>
              <w:rPr>
                <w:sz w:val="16"/>
                <w:szCs w:val="16"/>
                <w:lang w:val="uk-UA"/>
              </w:rP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89381A" w:rsidRPr="002F6CBE" w:rsidRDefault="0089381A" w:rsidP="008F0F48">
            <w:pPr>
              <w:rPr>
                <w:sz w:val="14"/>
                <w:szCs w:val="14"/>
                <w:lang w:val="uk-UA"/>
              </w:rPr>
            </w:pPr>
            <w:r>
              <w:rPr>
                <w:sz w:val="14"/>
                <w:szCs w:val="14"/>
                <w:lang w:val="uk-UA"/>
              </w:rPr>
              <w:t>Управління гуманітарної політики</w:t>
            </w:r>
          </w:p>
        </w:tc>
        <w:tc>
          <w:tcPr>
            <w:tcW w:w="1134" w:type="dxa"/>
          </w:tcPr>
          <w:p w:rsidR="0089381A" w:rsidRPr="00882D99" w:rsidRDefault="0089381A" w:rsidP="003175A2">
            <w:pPr>
              <w:rPr>
                <w:sz w:val="16"/>
                <w:szCs w:val="16"/>
                <w:lang w:val="uk-UA"/>
              </w:rPr>
            </w:pPr>
          </w:p>
        </w:tc>
        <w:tc>
          <w:tcPr>
            <w:tcW w:w="993" w:type="dxa"/>
          </w:tcPr>
          <w:p w:rsidR="0089381A" w:rsidRPr="00882D99" w:rsidRDefault="0089381A" w:rsidP="003175A2">
            <w:pPr>
              <w:rPr>
                <w:sz w:val="16"/>
                <w:szCs w:val="16"/>
                <w:lang w:val="uk-UA"/>
              </w:rPr>
            </w:pPr>
          </w:p>
        </w:tc>
        <w:tc>
          <w:tcPr>
            <w:tcW w:w="1417" w:type="dxa"/>
          </w:tcPr>
          <w:p w:rsidR="0089381A" w:rsidRPr="00882D99" w:rsidRDefault="0089381A" w:rsidP="00EC52A2">
            <w:pPr>
              <w:rPr>
                <w:sz w:val="16"/>
                <w:szCs w:val="16"/>
                <w:lang w:val="uk-UA"/>
              </w:rPr>
            </w:pPr>
            <w:r w:rsidRPr="00882D99">
              <w:rPr>
                <w:sz w:val="16"/>
                <w:szCs w:val="16"/>
                <w:lang w:val="uk-UA"/>
              </w:rPr>
              <w:t>Рішення міської ради</w:t>
            </w:r>
          </w:p>
        </w:tc>
        <w:tc>
          <w:tcPr>
            <w:tcW w:w="1134"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1418" w:type="dxa"/>
          </w:tcPr>
          <w:p w:rsidR="0089381A" w:rsidRPr="00882D99" w:rsidRDefault="0089381A" w:rsidP="003175A2">
            <w:pPr>
              <w:rPr>
                <w:sz w:val="16"/>
                <w:szCs w:val="16"/>
                <w:lang w:val="uk-UA"/>
              </w:rPr>
            </w:pPr>
          </w:p>
        </w:tc>
      </w:tr>
      <w:tr w:rsidR="0089381A" w:rsidRPr="00F11D65" w:rsidTr="00965C88">
        <w:tc>
          <w:tcPr>
            <w:tcW w:w="534" w:type="dxa"/>
          </w:tcPr>
          <w:p w:rsidR="0089381A" w:rsidRPr="00882D99" w:rsidRDefault="0089381A" w:rsidP="003175A2">
            <w:pPr>
              <w:rPr>
                <w:sz w:val="16"/>
                <w:szCs w:val="16"/>
                <w:lang w:val="uk-UA"/>
              </w:rPr>
            </w:pPr>
            <w:r>
              <w:rPr>
                <w:sz w:val="16"/>
                <w:szCs w:val="16"/>
                <w:lang w:val="uk-UA"/>
              </w:rPr>
              <w:t>14.</w:t>
            </w:r>
          </w:p>
        </w:tc>
        <w:tc>
          <w:tcPr>
            <w:tcW w:w="2976" w:type="dxa"/>
          </w:tcPr>
          <w:p w:rsidR="0089381A" w:rsidRPr="006052BA" w:rsidRDefault="0089381A" w:rsidP="0089381A">
            <w:pPr>
              <w:jc w:val="both"/>
              <w:rPr>
                <w:rFonts w:ascii="Times New Roman" w:eastAsia="Times New Roman" w:hAnsi="Times New Roman" w:cs="Times New Roman"/>
                <w:sz w:val="16"/>
                <w:szCs w:val="16"/>
                <w:lang w:val="uk-UA"/>
              </w:rPr>
            </w:pPr>
            <w:r w:rsidRPr="006052BA">
              <w:rPr>
                <w:rFonts w:ascii="Times New Roman" w:eastAsia="Times New Roman" w:hAnsi="Times New Roman" w:cs="Times New Roman"/>
                <w:sz w:val="16"/>
                <w:szCs w:val="16"/>
                <w:lang w:val="uk-UA"/>
              </w:rPr>
              <w:t>Про затвердження рішення про передачу комунального майна у державну власність в умовах правового режиму воєнного стану.</w:t>
            </w:r>
          </w:p>
        </w:tc>
        <w:tc>
          <w:tcPr>
            <w:tcW w:w="1560" w:type="dxa"/>
          </w:tcPr>
          <w:p w:rsidR="0089381A" w:rsidRPr="00882D99" w:rsidRDefault="0089381A" w:rsidP="00B900FC">
            <w:pPr>
              <w:jc w:val="center"/>
              <w:rPr>
                <w:sz w:val="16"/>
                <w:szCs w:val="16"/>
                <w:lang w:val="uk-UA"/>
              </w:rPr>
            </w:pPr>
            <w:r w:rsidRPr="00882D99">
              <w:rPr>
                <w:sz w:val="16"/>
                <w:szCs w:val="16"/>
                <w:lang w:val="uk-UA"/>
              </w:rPr>
              <w:t>№ 1</w:t>
            </w:r>
            <w:r>
              <w:rPr>
                <w:sz w:val="16"/>
                <w:szCs w:val="16"/>
                <w:lang w:val="uk-UA"/>
              </w:rPr>
              <w:t>4</w:t>
            </w:r>
            <w:r w:rsidRPr="00882D99">
              <w:rPr>
                <w:sz w:val="16"/>
                <w:szCs w:val="16"/>
                <w:lang w:val="uk-UA"/>
              </w:rPr>
              <w:t>-</w:t>
            </w:r>
            <w:r>
              <w:rPr>
                <w:sz w:val="16"/>
                <w:szCs w:val="16"/>
                <w:lang w:val="uk-UA"/>
              </w:rPr>
              <w:t>30</w:t>
            </w:r>
            <w:r w:rsidRPr="00882D99">
              <w:rPr>
                <w:sz w:val="16"/>
                <w:szCs w:val="16"/>
                <w:lang w:val="uk-UA"/>
              </w:rPr>
              <w:t>/VIII</w:t>
            </w:r>
          </w:p>
          <w:p w:rsidR="0089381A" w:rsidRPr="00882D99" w:rsidRDefault="0089381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89381A" w:rsidRDefault="0089381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89381A" w:rsidRPr="002F6CBE" w:rsidRDefault="0089381A" w:rsidP="001C798A">
            <w:pPr>
              <w:rPr>
                <w:sz w:val="14"/>
                <w:szCs w:val="14"/>
                <w:lang w:val="uk-UA"/>
              </w:rPr>
            </w:pPr>
            <w:r>
              <w:rPr>
                <w:sz w:val="14"/>
                <w:szCs w:val="14"/>
                <w:lang w:val="uk-UA"/>
              </w:rPr>
              <w:t>Управління комунального майна</w:t>
            </w:r>
          </w:p>
        </w:tc>
        <w:tc>
          <w:tcPr>
            <w:tcW w:w="1134" w:type="dxa"/>
          </w:tcPr>
          <w:p w:rsidR="0089381A" w:rsidRPr="00882D99" w:rsidRDefault="0089381A" w:rsidP="003175A2">
            <w:pPr>
              <w:rPr>
                <w:sz w:val="16"/>
                <w:szCs w:val="16"/>
                <w:lang w:val="uk-UA"/>
              </w:rPr>
            </w:pPr>
          </w:p>
        </w:tc>
        <w:tc>
          <w:tcPr>
            <w:tcW w:w="993" w:type="dxa"/>
          </w:tcPr>
          <w:p w:rsidR="0089381A" w:rsidRPr="00882D99" w:rsidRDefault="0089381A" w:rsidP="003175A2">
            <w:pPr>
              <w:rPr>
                <w:sz w:val="16"/>
                <w:szCs w:val="16"/>
                <w:lang w:val="uk-UA"/>
              </w:rPr>
            </w:pPr>
          </w:p>
        </w:tc>
        <w:tc>
          <w:tcPr>
            <w:tcW w:w="1417" w:type="dxa"/>
          </w:tcPr>
          <w:p w:rsidR="0089381A" w:rsidRPr="00882D99" w:rsidRDefault="0089381A" w:rsidP="00EC52A2">
            <w:pPr>
              <w:rPr>
                <w:sz w:val="16"/>
                <w:szCs w:val="16"/>
                <w:lang w:val="uk-UA"/>
              </w:rPr>
            </w:pPr>
            <w:r w:rsidRPr="00882D99">
              <w:rPr>
                <w:sz w:val="16"/>
                <w:szCs w:val="16"/>
                <w:lang w:val="uk-UA"/>
              </w:rPr>
              <w:t>Рішення міської ради</w:t>
            </w:r>
          </w:p>
        </w:tc>
        <w:tc>
          <w:tcPr>
            <w:tcW w:w="1134"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1418" w:type="dxa"/>
          </w:tcPr>
          <w:p w:rsidR="0089381A" w:rsidRPr="00882D99" w:rsidRDefault="0089381A" w:rsidP="003175A2">
            <w:pPr>
              <w:rPr>
                <w:sz w:val="16"/>
                <w:szCs w:val="16"/>
                <w:lang w:val="uk-UA"/>
              </w:rPr>
            </w:pPr>
          </w:p>
        </w:tc>
      </w:tr>
      <w:tr w:rsidR="0089381A" w:rsidRPr="00F11D65" w:rsidTr="00965C88">
        <w:tc>
          <w:tcPr>
            <w:tcW w:w="534" w:type="dxa"/>
          </w:tcPr>
          <w:p w:rsidR="0089381A" w:rsidRPr="00882D99" w:rsidRDefault="0089381A" w:rsidP="003175A2">
            <w:pPr>
              <w:rPr>
                <w:sz w:val="16"/>
                <w:szCs w:val="16"/>
                <w:lang w:val="uk-UA"/>
              </w:rPr>
            </w:pPr>
            <w:r>
              <w:rPr>
                <w:sz w:val="16"/>
                <w:szCs w:val="16"/>
                <w:lang w:val="uk-UA"/>
              </w:rPr>
              <w:t>15.</w:t>
            </w:r>
          </w:p>
        </w:tc>
        <w:tc>
          <w:tcPr>
            <w:tcW w:w="2976" w:type="dxa"/>
          </w:tcPr>
          <w:p w:rsidR="0089381A" w:rsidRPr="006052BA" w:rsidRDefault="0089381A" w:rsidP="0089381A">
            <w:pPr>
              <w:jc w:val="both"/>
              <w:rPr>
                <w:rFonts w:ascii="Times New Roman" w:eastAsia="Times New Roman" w:hAnsi="Times New Roman" w:cs="Times New Roman"/>
                <w:sz w:val="16"/>
                <w:szCs w:val="16"/>
                <w:lang w:val="uk-UA"/>
              </w:rPr>
            </w:pPr>
            <w:r w:rsidRPr="006052BA">
              <w:rPr>
                <w:rFonts w:ascii="Times New Roman" w:eastAsia="Times New Roman" w:hAnsi="Times New Roman" w:cs="Times New Roman"/>
                <w:sz w:val="16"/>
                <w:szCs w:val="16"/>
                <w:lang w:val="uk-UA"/>
              </w:rPr>
              <w:t>Про затвердження рішення про передачу комунального майна у державну власність в умовах правового режиму воєнного стану.</w:t>
            </w:r>
          </w:p>
        </w:tc>
        <w:tc>
          <w:tcPr>
            <w:tcW w:w="1560" w:type="dxa"/>
          </w:tcPr>
          <w:p w:rsidR="0089381A" w:rsidRPr="00882D99" w:rsidRDefault="0089381A" w:rsidP="00B900FC">
            <w:pPr>
              <w:jc w:val="center"/>
              <w:rPr>
                <w:sz w:val="16"/>
                <w:szCs w:val="16"/>
                <w:lang w:val="uk-UA"/>
              </w:rPr>
            </w:pPr>
            <w:r w:rsidRPr="00882D99">
              <w:rPr>
                <w:sz w:val="16"/>
                <w:szCs w:val="16"/>
                <w:lang w:val="uk-UA"/>
              </w:rPr>
              <w:t xml:space="preserve">№ </w:t>
            </w:r>
            <w:r>
              <w:rPr>
                <w:sz w:val="16"/>
                <w:szCs w:val="16"/>
                <w:lang w:val="uk-UA"/>
              </w:rPr>
              <w:t>15</w:t>
            </w:r>
            <w:r w:rsidRPr="00882D99">
              <w:rPr>
                <w:sz w:val="16"/>
                <w:szCs w:val="16"/>
                <w:lang w:val="uk-UA"/>
              </w:rPr>
              <w:t>-</w:t>
            </w:r>
            <w:r>
              <w:rPr>
                <w:sz w:val="16"/>
                <w:szCs w:val="16"/>
                <w:lang w:val="uk-UA"/>
              </w:rPr>
              <w:t>30</w:t>
            </w:r>
            <w:r w:rsidRPr="00882D99">
              <w:rPr>
                <w:sz w:val="16"/>
                <w:szCs w:val="16"/>
                <w:lang w:val="uk-UA"/>
              </w:rPr>
              <w:t>/VIII</w:t>
            </w:r>
          </w:p>
          <w:p w:rsidR="0089381A" w:rsidRPr="00882D99" w:rsidRDefault="0089381A"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89381A" w:rsidRDefault="0089381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89381A" w:rsidRPr="002F6CBE" w:rsidRDefault="0089381A" w:rsidP="00B03FC4">
            <w:pPr>
              <w:rPr>
                <w:sz w:val="14"/>
                <w:szCs w:val="14"/>
                <w:lang w:val="uk-UA"/>
              </w:rPr>
            </w:pPr>
            <w:r>
              <w:rPr>
                <w:sz w:val="14"/>
                <w:szCs w:val="14"/>
                <w:lang w:val="uk-UA"/>
              </w:rPr>
              <w:t>Управління комунального майна</w:t>
            </w:r>
          </w:p>
        </w:tc>
        <w:tc>
          <w:tcPr>
            <w:tcW w:w="1134" w:type="dxa"/>
          </w:tcPr>
          <w:p w:rsidR="0089381A" w:rsidRPr="00882D99" w:rsidRDefault="0089381A" w:rsidP="003175A2">
            <w:pPr>
              <w:rPr>
                <w:sz w:val="16"/>
                <w:szCs w:val="16"/>
                <w:lang w:val="uk-UA"/>
              </w:rPr>
            </w:pPr>
          </w:p>
        </w:tc>
        <w:tc>
          <w:tcPr>
            <w:tcW w:w="993" w:type="dxa"/>
          </w:tcPr>
          <w:p w:rsidR="0089381A" w:rsidRPr="00882D99" w:rsidRDefault="0089381A" w:rsidP="003175A2">
            <w:pPr>
              <w:rPr>
                <w:sz w:val="16"/>
                <w:szCs w:val="16"/>
                <w:lang w:val="uk-UA"/>
              </w:rPr>
            </w:pPr>
          </w:p>
        </w:tc>
        <w:tc>
          <w:tcPr>
            <w:tcW w:w="1417" w:type="dxa"/>
          </w:tcPr>
          <w:p w:rsidR="0089381A" w:rsidRPr="00882D99" w:rsidRDefault="0089381A" w:rsidP="00EC52A2">
            <w:pPr>
              <w:rPr>
                <w:sz w:val="16"/>
                <w:szCs w:val="16"/>
                <w:lang w:val="uk-UA"/>
              </w:rPr>
            </w:pPr>
            <w:r w:rsidRPr="00882D99">
              <w:rPr>
                <w:sz w:val="16"/>
                <w:szCs w:val="16"/>
                <w:lang w:val="uk-UA"/>
              </w:rPr>
              <w:t>Рішення міської ради</w:t>
            </w:r>
          </w:p>
        </w:tc>
        <w:tc>
          <w:tcPr>
            <w:tcW w:w="1134"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1418" w:type="dxa"/>
          </w:tcPr>
          <w:p w:rsidR="0089381A" w:rsidRPr="00882D99" w:rsidRDefault="0089381A" w:rsidP="003175A2">
            <w:pPr>
              <w:rPr>
                <w:sz w:val="16"/>
                <w:szCs w:val="16"/>
                <w:lang w:val="uk-UA"/>
              </w:rPr>
            </w:pPr>
          </w:p>
        </w:tc>
      </w:tr>
      <w:tr w:rsidR="0089381A" w:rsidRPr="00F11D65" w:rsidTr="00965C88">
        <w:tc>
          <w:tcPr>
            <w:tcW w:w="534" w:type="dxa"/>
          </w:tcPr>
          <w:p w:rsidR="0089381A" w:rsidRPr="00882D99" w:rsidRDefault="0089381A" w:rsidP="003175A2">
            <w:pPr>
              <w:rPr>
                <w:sz w:val="16"/>
                <w:szCs w:val="16"/>
                <w:lang w:val="uk-UA"/>
              </w:rPr>
            </w:pPr>
            <w:r>
              <w:rPr>
                <w:sz w:val="16"/>
                <w:szCs w:val="16"/>
                <w:lang w:val="uk-UA"/>
              </w:rPr>
              <w:t>16.</w:t>
            </w:r>
          </w:p>
        </w:tc>
        <w:tc>
          <w:tcPr>
            <w:tcW w:w="2976" w:type="dxa"/>
          </w:tcPr>
          <w:p w:rsidR="0089381A" w:rsidRPr="006052BA" w:rsidRDefault="0089381A" w:rsidP="0089381A">
            <w:pPr>
              <w:jc w:val="both"/>
              <w:rPr>
                <w:rFonts w:ascii="Times New Roman" w:eastAsia="Times New Roman" w:hAnsi="Times New Roman" w:cs="Times New Roman"/>
                <w:sz w:val="16"/>
                <w:szCs w:val="16"/>
                <w:lang w:val="uk-UA"/>
              </w:rPr>
            </w:pPr>
            <w:r w:rsidRPr="006052BA">
              <w:rPr>
                <w:rFonts w:ascii="Times New Roman" w:eastAsia="Times New Roman" w:hAnsi="Times New Roman" w:cs="Times New Roman"/>
                <w:sz w:val="16"/>
                <w:szCs w:val="16"/>
                <w:lang w:val="uk-UA"/>
              </w:rPr>
              <w:t>Про затвердження рішення про передачу комунального майна у державну власність в умовах правового режиму воєнного стану.</w:t>
            </w:r>
          </w:p>
        </w:tc>
        <w:tc>
          <w:tcPr>
            <w:tcW w:w="1560" w:type="dxa"/>
          </w:tcPr>
          <w:p w:rsidR="0089381A" w:rsidRPr="00882D99" w:rsidRDefault="0089381A" w:rsidP="00B900FC">
            <w:pPr>
              <w:jc w:val="center"/>
              <w:rPr>
                <w:sz w:val="16"/>
                <w:szCs w:val="16"/>
                <w:lang w:val="uk-UA"/>
              </w:rPr>
            </w:pPr>
            <w:r w:rsidRPr="00882D99">
              <w:rPr>
                <w:sz w:val="16"/>
                <w:szCs w:val="16"/>
                <w:lang w:val="uk-UA"/>
              </w:rPr>
              <w:t>№ 1</w:t>
            </w:r>
            <w:r>
              <w:rPr>
                <w:sz w:val="16"/>
                <w:szCs w:val="16"/>
                <w:lang w:val="uk-UA"/>
              </w:rPr>
              <w:t>6</w:t>
            </w:r>
            <w:r w:rsidRPr="00882D99">
              <w:rPr>
                <w:sz w:val="16"/>
                <w:szCs w:val="16"/>
                <w:lang w:val="uk-UA"/>
              </w:rPr>
              <w:t>-</w:t>
            </w:r>
            <w:r>
              <w:rPr>
                <w:sz w:val="16"/>
                <w:szCs w:val="16"/>
                <w:lang w:val="uk-UA"/>
              </w:rPr>
              <w:t>30</w:t>
            </w:r>
            <w:r w:rsidRPr="00882D99">
              <w:rPr>
                <w:sz w:val="16"/>
                <w:szCs w:val="16"/>
                <w:lang w:val="uk-UA"/>
              </w:rPr>
              <w:t>/VIII</w:t>
            </w:r>
          </w:p>
          <w:p w:rsidR="0089381A" w:rsidRPr="00882D99" w:rsidRDefault="0089381A"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89381A" w:rsidRPr="00882D99" w:rsidRDefault="0089381A" w:rsidP="0089381A">
            <w:pPr>
              <w:jc w:val="center"/>
              <w:rPr>
                <w:sz w:val="16"/>
                <w:szCs w:val="16"/>
                <w:lang w:val="uk-UA"/>
              </w:rP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89381A" w:rsidRPr="002F6CBE" w:rsidRDefault="0089381A" w:rsidP="00D206B5">
            <w:pPr>
              <w:rPr>
                <w:sz w:val="14"/>
                <w:szCs w:val="14"/>
                <w:lang w:val="uk-UA"/>
              </w:rPr>
            </w:pPr>
            <w:r>
              <w:rPr>
                <w:sz w:val="14"/>
                <w:szCs w:val="14"/>
                <w:lang w:val="uk-UA"/>
              </w:rPr>
              <w:t>Управління комунального майна</w:t>
            </w:r>
            <w:r w:rsidRPr="002F6CBE">
              <w:rPr>
                <w:sz w:val="14"/>
                <w:szCs w:val="14"/>
                <w:lang w:val="uk-UA"/>
              </w:rPr>
              <w:t xml:space="preserve"> </w:t>
            </w:r>
          </w:p>
        </w:tc>
        <w:tc>
          <w:tcPr>
            <w:tcW w:w="1134" w:type="dxa"/>
          </w:tcPr>
          <w:p w:rsidR="0089381A" w:rsidRPr="00882D99" w:rsidRDefault="0089381A" w:rsidP="003175A2">
            <w:pPr>
              <w:rPr>
                <w:sz w:val="16"/>
                <w:szCs w:val="16"/>
                <w:lang w:val="uk-UA"/>
              </w:rPr>
            </w:pPr>
          </w:p>
        </w:tc>
        <w:tc>
          <w:tcPr>
            <w:tcW w:w="993" w:type="dxa"/>
          </w:tcPr>
          <w:p w:rsidR="0089381A" w:rsidRPr="00882D99" w:rsidRDefault="0089381A" w:rsidP="003175A2">
            <w:pPr>
              <w:rPr>
                <w:sz w:val="16"/>
                <w:szCs w:val="16"/>
                <w:lang w:val="uk-UA"/>
              </w:rPr>
            </w:pPr>
          </w:p>
        </w:tc>
        <w:tc>
          <w:tcPr>
            <w:tcW w:w="1417" w:type="dxa"/>
          </w:tcPr>
          <w:p w:rsidR="0089381A" w:rsidRPr="00882D99" w:rsidRDefault="0089381A" w:rsidP="00EC52A2">
            <w:pPr>
              <w:rPr>
                <w:sz w:val="16"/>
                <w:szCs w:val="16"/>
                <w:lang w:val="uk-UA"/>
              </w:rPr>
            </w:pPr>
            <w:r w:rsidRPr="00882D99">
              <w:rPr>
                <w:sz w:val="16"/>
                <w:szCs w:val="16"/>
                <w:lang w:val="uk-UA"/>
              </w:rPr>
              <w:t>Рішення міської ради</w:t>
            </w:r>
          </w:p>
        </w:tc>
        <w:tc>
          <w:tcPr>
            <w:tcW w:w="1134"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1418" w:type="dxa"/>
          </w:tcPr>
          <w:p w:rsidR="0089381A" w:rsidRPr="00882D99" w:rsidRDefault="0089381A" w:rsidP="003175A2">
            <w:pPr>
              <w:rPr>
                <w:sz w:val="16"/>
                <w:szCs w:val="16"/>
                <w:lang w:val="uk-UA"/>
              </w:rPr>
            </w:pPr>
          </w:p>
        </w:tc>
      </w:tr>
      <w:tr w:rsidR="0089381A" w:rsidRPr="007F2CDF" w:rsidTr="00965C88">
        <w:tc>
          <w:tcPr>
            <w:tcW w:w="534" w:type="dxa"/>
          </w:tcPr>
          <w:p w:rsidR="0089381A" w:rsidRPr="00882D99" w:rsidRDefault="0089381A" w:rsidP="003175A2">
            <w:pPr>
              <w:rPr>
                <w:sz w:val="16"/>
                <w:szCs w:val="16"/>
                <w:lang w:val="uk-UA"/>
              </w:rPr>
            </w:pPr>
            <w:r>
              <w:rPr>
                <w:sz w:val="16"/>
                <w:szCs w:val="16"/>
                <w:lang w:val="uk-UA"/>
              </w:rPr>
              <w:t>17.</w:t>
            </w:r>
          </w:p>
        </w:tc>
        <w:tc>
          <w:tcPr>
            <w:tcW w:w="2976" w:type="dxa"/>
          </w:tcPr>
          <w:p w:rsidR="0089381A" w:rsidRPr="006052BA" w:rsidRDefault="0089381A" w:rsidP="0089381A">
            <w:pPr>
              <w:tabs>
                <w:tab w:val="left" w:pos="4320"/>
              </w:tabs>
              <w:jc w:val="both"/>
              <w:rPr>
                <w:rFonts w:ascii="Times New Roman" w:hAnsi="Times New Roman" w:cs="Times New Roman"/>
                <w:sz w:val="16"/>
                <w:szCs w:val="16"/>
                <w:lang w:val="uk-UA"/>
              </w:rPr>
            </w:pPr>
            <w:r w:rsidRPr="006052BA">
              <w:rPr>
                <w:rFonts w:ascii="Times New Roman" w:hAnsi="Times New Roman" w:cs="Times New Roman"/>
                <w:sz w:val="16"/>
                <w:szCs w:val="16"/>
                <w:lang w:val="uk-UA"/>
              </w:rPr>
              <w:t xml:space="preserve">Про передачу комунального майна у державну власність в особі Міністерства оборони України (в інтересах військової частини А 0693)  в умовах правового режиму </w:t>
            </w:r>
            <w:proofErr w:type="spellStart"/>
            <w:r w:rsidRPr="006052BA">
              <w:rPr>
                <w:rFonts w:ascii="Times New Roman" w:hAnsi="Times New Roman" w:cs="Times New Roman"/>
                <w:sz w:val="16"/>
                <w:szCs w:val="16"/>
              </w:rPr>
              <w:t>воєнного</w:t>
            </w:r>
            <w:proofErr w:type="spellEnd"/>
            <w:r w:rsidRPr="006052BA">
              <w:rPr>
                <w:rFonts w:ascii="Times New Roman" w:hAnsi="Times New Roman" w:cs="Times New Roman"/>
                <w:sz w:val="16"/>
                <w:szCs w:val="16"/>
              </w:rPr>
              <w:t xml:space="preserve"> стану</w:t>
            </w:r>
            <w:r w:rsidRPr="006052BA">
              <w:rPr>
                <w:rFonts w:ascii="Times New Roman" w:hAnsi="Times New Roman" w:cs="Times New Roman"/>
                <w:sz w:val="16"/>
                <w:szCs w:val="16"/>
                <w:lang w:val="uk-UA"/>
              </w:rPr>
              <w:t>.</w:t>
            </w:r>
          </w:p>
        </w:tc>
        <w:tc>
          <w:tcPr>
            <w:tcW w:w="1560" w:type="dxa"/>
          </w:tcPr>
          <w:p w:rsidR="0089381A" w:rsidRPr="00882D99" w:rsidRDefault="0089381A" w:rsidP="00B900FC">
            <w:pPr>
              <w:jc w:val="center"/>
              <w:rPr>
                <w:sz w:val="16"/>
                <w:szCs w:val="16"/>
                <w:lang w:val="uk-UA"/>
              </w:rPr>
            </w:pPr>
            <w:r w:rsidRPr="00882D99">
              <w:rPr>
                <w:sz w:val="16"/>
                <w:szCs w:val="16"/>
                <w:lang w:val="uk-UA"/>
              </w:rPr>
              <w:t xml:space="preserve">№ </w:t>
            </w:r>
            <w:r>
              <w:rPr>
                <w:sz w:val="16"/>
                <w:szCs w:val="16"/>
                <w:lang w:val="uk-UA"/>
              </w:rPr>
              <w:t>17</w:t>
            </w:r>
            <w:r w:rsidRPr="00882D99">
              <w:rPr>
                <w:sz w:val="16"/>
                <w:szCs w:val="16"/>
                <w:lang w:val="uk-UA"/>
              </w:rPr>
              <w:t>-</w:t>
            </w:r>
            <w:r>
              <w:rPr>
                <w:sz w:val="16"/>
                <w:szCs w:val="16"/>
                <w:lang w:val="uk-UA"/>
              </w:rPr>
              <w:t>30</w:t>
            </w:r>
            <w:r w:rsidRPr="00882D99">
              <w:rPr>
                <w:sz w:val="16"/>
                <w:szCs w:val="16"/>
                <w:lang w:val="uk-UA"/>
              </w:rPr>
              <w:t>/VIII</w:t>
            </w:r>
          </w:p>
          <w:p w:rsidR="0089381A" w:rsidRPr="00882D99" w:rsidRDefault="0089381A"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89381A" w:rsidRDefault="0089381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89381A" w:rsidRDefault="0089381A" w:rsidP="009B424B">
            <w:pPr>
              <w:rPr>
                <w:sz w:val="14"/>
                <w:szCs w:val="14"/>
                <w:lang w:val="uk-UA"/>
              </w:rPr>
            </w:pPr>
            <w:r>
              <w:rPr>
                <w:sz w:val="14"/>
                <w:szCs w:val="14"/>
                <w:lang w:val="uk-UA"/>
              </w:rPr>
              <w:t xml:space="preserve">Управління комунального майна </w:t>
            </w:r>
          </w:p>
          <w:p w:rsidR="0089381A" w:rsidRPr="002F6CBE" w:rsidRDefault="0089381A" w:rsidP="00004C91">
            <w:pPr>
              <w:rPr>
                <w:sz w:val="14"/>
                <w:szCs w:val="14"/>
                <w:lang w:val="uk-UA"/>
              </w:rPr>
            </w:pPr>
          </w:p>
        </w:tc>
        <w:tc>
          <w:tcPr>
            <w:tcW w:w="1134" w:type="dxa"/>
          </w:tcPr>
          <w:p w:rsidR="0089381A" w:rsidRPr="00882D99" w:rsidRDefault="0089381A" w:rsidP="003175A2">
            <w:pPr>
              <w:rPr>
                <w:sz w:val="16"/>
                <w:szCs w:val="16"/>
                <w:lang w:val="uk-UA"/>
              </w:rPr>
            </w:pPr>
          </w:p>
        </w:tc>
        <w:tc>
          <w:tcPr>
            <w:tcW w:w="993" w:type="dxa"/>
          </w:tcPr>
          <w:p w:rsidR="0089381A" w:rsidRPr="00882D99" w:rsidRDefault="0089381A" w:rsidP="003175A2">
            <w:pPr>
              <w:rPr>
                <w:sz w:val="16"/>
                <w:szCs w:val="16"/>
                <w:lang w:val="uk-UA"/>
              </w:rPr>
            </w:pPr>
          </w:p>
        </w:tc>
        <w:tc>
          <w:tcPr>
            <w:tcW w:w="1417" w:type="dxa"/>
          </w:tcPr>
          <w:p w:rsidR="0089381A" w:rsidRPr="00882D99" w:rsidRDefault="0089381A" w:rsidP="00EC52A2">
            <w:pPr>
              <w:rPr>
                <w:sz w:val="16"/>
                <w:szCs w:val="16"/>
                <w:lang w:val="uk-UA"/>
              </w:rPr>
            </w:pPr>
            <w:r w:rsidRPr="00882D99">
              <w:rPr>
                <w:sz w:val="16"/>
                <w:szCs w:val="16"/>
                <w:lang w:val="uk-UA"/>
              </w:rPr>
              <w:t>Рішення міської ради</w:t>
            </w:r>
          </w:p>
        </w:tc>
        <w:tc>
          <w:tcPr>
            <w:tcW w:w="1134"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1418" w:type="dxa"/>
          </w:tcPr>
          <w:p w:rsidR="0089381A" w:rsidRPr="00882D99" w:rsidRDefault="0089381A" w:rsidP="003175A2">
            <w:pPr>
              <w:rPr>
                <w:sz w:val="16"/>
                <w:szCs w:val="16"/>
                <w:lang w:val="uk-UA"/>
              </w:rPr>
            </w:pPr>
          </w:p>
        </w:tc>
      </w:tr>
      <w:tr w:rsidR="0089381A" w:rsidRPr="00882D99" w:rsidTr="00965C88">
        <w:tc>
          <w:tcPr>
            <w:tcW w:w="534" w:type="dxa"/>
          </w:tcPr>
          <w:p w:rsidR="0089381A" w:rsidRPr="00882D99" w:rsidRDefault="0089381A" w:rsidP="003175A2">
            <w:pPr>
              <w:rPr>
                <w:sz w:val="16"/>
                <w:szCs w:val="16"/>
                <w:lang w:val="uk-UA"/>
              </w:rPr>
            </w:pPr>
            <w:r>
              <w:rPr>
                <w:sz w:val="16"/>
                <w:szCs w:val="16"/>
                <w:lang w:val="uk-UA"/>
              </w:rPr>
              <w:t>18.</w:t>
            </w:r>
          </w:p>
        </w:tc>
        <w:tc>
          <w:tcPr>
            <w:tcW w:w="2976" w:type="dxa"/>
          </w:tcPr>
          <w:p w:rsidR="0089381A" w:rsidRPr="006052BA" w:rsidRDefault="0089381A" w:rsidP="0089381A">
            <w:pPr>
              <w:jc w:val="both"/>
              <w:rPr>
                <w:rFonts w:ascii="Times New Roman" w:hAnsi="Times New Roman" w:cs="Times New Roman"/>
                <w:sz w:val="16"/>
                <w:szCs w:val="16"/>
                <w:lang w:val="uk-UA"/>
              </w:rPr>
            </w:pPr>
            <w:r w:rsidRPr="006052BA">
              <w:rPr>
                <w:rFonts w:ascii="Times New Roman" w:hAnsi="Times New Roman" w:cs="Times New Roman"/>
                <w:noProof/>
                <w:sz w:val="16"/>
                <w:szCs w:val="16"/>
              </w:rPr>
              <w:pict>
                <v:line id="Прямая соединительная линия 1" o:spid="_x0000_s69021" style="position:absolute;left:0;text-align:left;z-index:251680768;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Pr="006052BA">
              <w:rPr>
                <w:rFonts w:ascii="Times New Roman" w:hAnsi="Times New Roman" w:cs="Times New Roman"/>
                <w:sz w:val="16"/>
                <w:szCs w:val="16"/>
                <w:lang w:val="uk-UA"/>
              </w:rPr>
              <w:t>Про затвердження змін до переліку заходів міської програми «Комплексна програма охорони довкілля та раціонального використання природних ресурсів м. Нікополя на 2023-2027 роки».</w:t>
            </w:r>
          </w:p>
        </w:tc>
        <w:tc>
          <w:tcPr>
            <w:tcW w:w="1560" w:type="dxa"/>
          </w:tcPr>
          <w:p w:rsidR="0089381A" w:rsidRPr="00882D99" w:rsidRDefault="0089381A" w:rsidP="00B900FC">
            <w:pPr>
              <w:jc w:val="center"/>
              <w:rPr>
                <w:sz w:val="16"/>
                <w:szCs w:val="16"/>
                <w:lang w:val="uk-UA"/>
              </w:rPr>
            </w:pPr>
            <w:r w:rsidRPr="00882D99">
              <w:rPr>
                <w:sz w:val="16"/>
                <w:szCs w:val="16"/>
                <w:lang w:val="uk-UA"/>
              </w:rPr>
              <w:t>№ 1</w:t>
            </w:r>
            <w:r>
              <w:rPr>
                <w:sz w:val="16"/>
                <w:szCs w:val="16"/>
                <w:lang w:val="uk-UA"/>
              </w:rPr>
              <w:t>8</w:t>
            </w:r>
            <w:r w:rsidRPr="00882D99">
              <w:rPr>
                <w:sz w:val="16"/>
                <w:szCs w:val="16"/>
                <w:lang w:val="uk-UA"/>
              </w:rPr>
              <w:t>-</w:t>
            </w:r>
            <w:r>
              <w:rPr>
                <w:sz w:val="16"/>
                <w:szCs w:val="16"/>
                <w:lang w:val="uk-UA"/>
              </w:rPr>
              <w:t>30</w:t>
            </w:r>
            <w:r w:rsidRPr="00882D99">
              <w:rPr>
                <w:sz w:val="16"/>
                <w:szCs w:val="16"/>
                <w:lang w:val="uk-UA"/>
              </w:rPr>
              <w:t>/VIII</w:t>
            </w:r>
          </w:p>
          <w:p w:rsidR="0089381A" w:rsidRPr="00882D99" w:rsidRDefault="0089381A"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89381A" w:rsidRDefault="0089381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89381A" w:rsidRDefault="0089381A" w:rsidP="00AC5609">
            <w:pPr>
              <w:rPr>
                <w:sz w:val="14"/>
                <w:szCs w:val="14"/>
                <w:lang w:val="uk-UA"/>
              </w:rPr>
            </w:pPr>
            <w:r>
              <w:rPr>
                <w:sz w:val="14"/>
                <w:szCs w:val="14"/>
                <w:lang w:val="uk-UA"/>
              </w:rPr>
              <w:t>Відділ екології міської ради</w:t>
            </w:r>
          </w:p>
          <w:p w:rsidR="0089381A" w:rsidRPr="002F6CBE" w:rsidRDefault="0089381A" w:rsidP="00954162">
            <w:pPr>
              <w:rPr>
                <w:sz w:val="14"/>
                <w:szCs w:val="14"/>
                <w:lang w:val="uk-UA"/>
              </w:rPr>
            </w:pPr>
          </w:p>
        </w:tc>
        <w:tc>
          <w:tcPr>
            <w:tcW w:w="1134" w:type="dxa"/>
          </w:tcPr>
          <w:p w:rsidR="0089381A" w:rsidRPr="00882D99" w:rsidRDefault="0089381A" w:rsidP="003175A2">
            <w:pPr>
              <w:rPr>
                <w:sz w:val="16"/>
                <w:szCs w:val="16"/>
                <w:lang w:val="uk-UA"/>
              </w:rPr>
            </w:pPr>
          </w:p>
        </w:tc>
        <w:tc>
          <w:tcPr>
            <w:tcW w:w="993" w:type="dxa"/>
          </w:tcPr>
          <w:p w:rsidR="0089381A" w:rsidRPr="00882D99" w:rsidRDefault="0089381A" w:rsidP="003175A2">
            <w:pPr>
              <w:rPr>
                <w:sz w:val="16"/>
                <w:szCs w:val="16"/>
                <w:lang w:val="uk-UA"/>
              </w:rPr>
            </w:pPr>
          </w:p>
        </w:tc>
        <w:tc>
          <w:tcPr>
            <w:tcW w:w="1417" w:type="dxa"/>
          </w:tcPr>
          <w:p w:rsidR="0089381A" w:rsidRPr="00882D99" w:rsidRDefault="0089381A" w:rsidP="00EC52A2">
            <w:pPr>
              <w:rPr>
                <w:sz w:val="16"/>
                <w:szCs w:val="16"/>
                <w:lang w:val="uk-UA"/>
              </w:rPr>
            </w:pPr>
            <w:r w:rsidRPr="00882D99">
              <w:rPr>
                <w:sz w:val="16"/>
                <w:szCs w:val="16"/>
                <w:lang w:val="uk-UA"/>
              </w:rPr>
              <w:t>Рішення міської ради</w:t>
            </w:r>
          </w:p>
        </w:tc>
        <w:tc>
          <w:tcPr>
            <w:tcW w:w="1134"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1418" w:type="dxa"/>
          </w:tcPr>
          <w:p w:rsidR="0089381A" w:rsidRPr="00882D99" w:rsidRDefault="0089381A" w:rsidP="003175A2">
            <w:pPr>
              <w:rPr>
                <w:sz w:val="16"/>
                <w:szCs w:val="16"/>
                <w:lang w:val="uk-UA"/>
              </w:rPr>
            </w:pPr>
          </w:p>
        </w:tc>
      </w:tr>
      <w:tr w:rsidR="0089381A" w:rsidRPr="004D3793" w:rsidTr="00965C88">
        <w:tc>
          <w:tcPr>
            <w:tcW w:w="534" w:type="dxa"/>
          </w:tcPr>
          <w:p w:rsidR="0089381A" w:rsidRPr="00882D99" w:rsidRDefault="0089381A" w:rsidP="003175A2">
            <w:pPr>
              <w:rPr>
                <w:sz w:val="16"/>
                <w:szCs w:val="16"/>
                <w:lang w:val="uk-UA"/>
              </w:rPr>
            </w:pPr>
            <w:r>
              <w:rPr>
                <w:sz w:val="16"/>
                <w:szCs w:val="16"/>
                <w:lang w:val="uk-UA"/>
              </w:rPr>
              <w:lastRenderedPageBreak/>
              <w:t>19.</w:t>
            </w:r>
          </w:p>
        </w:tc>
        <w:tc>
          <w:tcPr>
            <w:tcW w:w="2976" w:type="dxa"/>
          </w:tcPr>
          <w:p w:rsidR="0089381A" w:rsidRPr="006052BA" w:rsidRDefault="0089381A" w:rsidP="0089381A">
            <w:pPr>
              <w:jc w:val="both"/>
              <w:rPr>
                <w:rFonts w:ascii="Times New Roman" w:hAnsi="Times New Roman" w:cs="Times New Roman"/>
                <w:sz w:val="16"/>
                <w:szCs w:val="16"/>
                <w:lang w:val="uk-UA"/>
              </w:rPr>
            </w:pPr>
            <w:r w:rsidRPr="006052BA">
              <w:rPr>
                <w:rFonts w:ascii="Times New Roman" w:hAnsi="Times New Roman" w:cs="Times New Roman"/>
                <w:sz w:val="16"/>
                <w:szCs w:val="16"/>
              </w:rPr>
              <w:pict>
                <v:line id="_x0000_s69022" style="position:absolute;left:0;text-align:left;z-index:251681792;mso-position-horizontal-relative:text;mso-position-vertical-relative:text" from="-135pt,7.45pt" to="-135pt,46.65pt" strokecolor="blue">
                  <v:stroke startarrow="block" endarrow="block"/>
                </v:line>
              </w:pict>
            </w:r>
            <w:r w:rsidRPr="006052BA">
              <w:rPr>
                <w:rFonts w:ascii="Times New Roman" w:hAnsi="Times New Roman" w:cs="Times New Roman"/>
                <w:sz w:val="16"/>
                <w:szCs w:val="16"/>
                <w:lang w:val="uk-UA"/>
              </w:rPr>
              <w:t xml:space="preserve">Про затвердження змін видатків на 2023 рік для реалізації пунктів </w:t>
            </w:r>
            <w:r w:rsidRPr="006052BA">
              <w:rPr>
                <w:rFonts w:ascii="Times New Roman" w:hAnsi="Times New Roman" w:cs="Times New Roman"/>
                <w:sz w:val="16"/>
                <w:szCs w:val="16"/>
              </w:rPr>
              <w:t>2</w:t>
            </w:r>
            <w:r w:rsidRPr="006052BA">
              <w:rPr>
                <w:rFonts w:ascii="Times New Roman" w:hAnsi="Times New Roman" w:cs="Times New Roman"/>
                <w:sz w:val="16"/>
                <w:szCs w:val="16"/>
                <w:lang w:val="uk-UA"/>
              </w:rPr>
              <w:t xml:space="preserve">.1.1, </w:t>
            </w:r>
            <w:r w:rsidRPr="006052BA">
              <w:rPr>
                <w:rFonts w:ascii="Times New Roman" w:hAnsi="Times New Roman" w:cs="Times New Roman"/>
                <w:bCs/>
                <w:sz w:val="16"/>
                <w:szCs w:val="16"/>
                <w:lang w:val="uk-UA"/>
              </w:rPr>
              <w:t xml:space="preserve">6.2, 7.1 </w:t>
            </w:r>
            <w:r w:rsidRPr="006052BA">
              <w:rPr>
                <w:rFonts w:ascii="Times New Roman" w:hAnsi="Times New Roman" w:cs="Times New Roman"/>
                <w:sz w:val="16"/>
                <w:szCs w:val="16"/>
                <w:lang w:val="uk-UA"/>
              </w:rPr>
              <w:t xml:space="preserve">заходів міської програми </w:t>
            </w:r>
            <w:bookmarkStart w:id="0" w:name="_Hlk120863260"/>
            <w:r w:rsidRPr="006052BA">
              <w:rPr>
                <w:rFonts w:ascii="Times New Roman" w:hAnsi="Times New Roman" w:cs="Times New Roman"/>
                <w:sz w:val="16"/>
                <w:szCs w:val="16"/>
                <w:lang w:val="uk-UA"/>
              </w:rPr>
              <w:t>«Комплексна програма охорони довкілля та раціонального використання природних ресурсів м. Нікополя на 2023-2027 роки»</w:t>
            </w:r>
            <w:bookmarkEnd w:id="0"/>
            <w:r w:rsidRPr="006052BA">
              <w:rPr>
                <w:rFonts w:ascii="Times New Roman" w:hAnsi="Times New Roman" w:cs="Times New Roman"/>
                <w:sz w:val="16"/>
                <w:szCs w:val="16"/>
                <w:lang w:val="uk-UA"/>
              </w:rPr>
              <w:t>.</w:t>
            </w:r>
          </w:p>
        </w:tc>
        <w:tc>
          <w:tcPr>
            <w:tcW w:w="1560" w:type="dxa"/>
          </w:tcPr>
          <w:p w:rsidR="0089381A" w:rsidRPr="00882D99" w:rsidRDefault="0089381A" w:rsidP="00B900FC">
            <w:pPr>
              <w:jc w:val="center"/>
              <w:rPr>
                <w:sz w:val="16"/>
                <w:szCs w:val="16"/>
                <w:lang w:val="uk-UA"/>
              </w:rPr>
            </w:pPr>
            <w:r w:rsidRPr="00882D99">
              <w:rPr>
                <w:sz w:val="16"/>
                <w:szCs w:val="16"/>
                <w:lang w:val="uk-UA"/>
              </w:rPr>
              <w:t>№ 1</w:t>
            </w:r>
            <w:r>
              <w:rPr>
                <w:sz w:val="16"/>
                <w:szCs w:val="16"/>
                <w:lang w:val="uk-UA"/>
              </w:rPr>
              <w:t>9</w:t>
            </w:r>
            <w:r w:rsidRPr="00882D99">
              <w:rPr>
                <w:sz w:val="16"/>
                <w:szCs w:val="16"/>
                <w:lang w:val="uk-UA"/>
              </w:rPr>
              <w:t>-</w:t>
            </w:r>
            <w:r>
              <w:rPr>
                <w:sz w:val="16"/>
                <w:szCs w:val="16"/>
                <w:lang w:val="uk-UA"/>
              </w:rPr>
              <w:t>30</w:t>
            </w:r>
            <w:r w:rsidRPr="00882D99">
              <w:rPr>
                <w:sz w:val="16"/>
                <w:szCs w:val="16"/>
                <w:lang w:val="uk-UA"/>
              </w:rPr>
              <w:t>/VIII</w:t>
            </w:r>
          </w:p>
          <w:p w:rsidR="0089381A" w:rsidRPr="00882D99" w:rsidRDefault="0089381A"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89381A" w:rsidRDefault="0089381A"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89381A" w:rsidRDefault="0089381A" w:rsidP="0089381A">
            <w:pPr>
              <w:rPr>
                <w:sz w:val="14"/>
                <w:szCs w:val="14"/>
                <w:lang w:val="uk-UA"/>
              </w:rPr>
            </w:pPr>
            <w:r>
              <w:rPr>
                <w:sz w:val="14"/>
                <w:szCs w:val="14"/>
                <w:lang w:val="uk-UA"/>
              </w:rPr>
              <w:t>Відділ екології міської ради</w:t>
            </w:r>
          </w:p>
          <w:p w:rsidR="0089381A" w:rsidRPr="002F6CBE" w:rsidRDefault="0089381A" w:rsidP="00954162">
            <w:pPr>
              <w:rPr>
                <w:sz w:val="14"/>
                <w:szCs w:val="14"/>
                <w:lang w:val="uk-UA"/>
              </w:rPr>
            </w:pPr>
          </w:p>
        </w:tc>
        <w:tc>
          <w:tcPr>
            <w:tcW w:w="1134" w:type="dxa"/>
          </w:tcPr>
          <w:p w:rsidR="0089381A" w:rsidRPr="00882D99" w:rsidRDefault="0089381A" w:rsidP="003175A2">
            <w:pPr>
              <w:rPr>
                <w:sz w:val="16"/>
                <w:szCs w:val="16"/>
                <w:lang w:val="uk-UA"/>
              </w:rPr>
            </w:pPr>
          </w:p>
        </w:tc>
        <w:tc>
          <w:tcPr>
            <w:tcW w:w="993" w:type="dxa"/>
          </w:tcPr>
          <w:p w:rsidR="0089381A" w:rsidRPr="00882D99" w:rsidRDefault="0089381A" w:rsidP="003175A2">
            <w:pPr>
              <w:rPr>
                <w:sz w:val="16"/>
                <w:szCs w:val="16"/>
                <w:lang w:val="uk-UA"/>
              </w:rPr>
            </w:pPr>
          </w:p>
        </w:tc>
        <w:tc>
          <w:tcPr>
            <w:tcW w:w="1417" w:type="dxa"/>
          </w:tcPr>
          <w:p w:rsidR="0089381A" w:rsidRPr="00882D99" w:rsidRDefault="0089381A" w:rsidP="00EC52A2">
            <w:pPr>
              <w:rPr>
                <w:sz w:val="16"/>
                <w:szCs w:val="16"/>
                <w:lang w:val="uk-UA"/>
              </w:rPr>
            </w:pPr>
            <w:r w:rsidRPr="00882D99">
              <w:rPr>
                <w:sz w:val="16"/>
                <w:szCs w:val="16"/>
                <w:lang w:val="uk-UA"/>
              </w:rPr>
              <w:t>Рішення міської ради</w:t>
            </w:r>
          </w:p>
        </w:tc>
        <w:tc>
          <w:tcPr>
            <w:tcW w:w="1134"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1418" w:type="dxa"/>
          </w:tcPr>
          <w:p w:rsidR="0089381A" w:rsidRPr="00882D99" w:rsidRDefault="0089381A" w:rsidP="003175A2">
            <w:pPr>
              <w:rPr>
                <w:sz w:val="16"/>
                <w:szCs w:val="16"/>
                <w:lang w:val="uk-UA"/>
              </w:rPr>
            </w:pPr>
          </w:p>
        </w:tc>
      </w:tr>
      <w:tr w:rsidR="0089381A" w:rsidRPr="00882D99" w:rsidTr="00965C88">
        <w:tc>
          <w:tcPr>
            <w:tcW w:w="534" w:type="dxa"/>
          </w:tcPr>
          <w:p w:rsidR="0089381A" w:rsidRPr="00882D99" w:rsidRDefault="0089381A" w:rsidP="003175A2">
            <w:pPr>
              <w:rPr>
                <w:sz w:val="16"/>
                <w:szCs w:val="16"/>
                <w:lang w:val="uk-UA"/>
              </w:rPr>
            </w:pPr>
            <w:r>
              <w:rPr>
                <w:sz w:val="16"/>
                <w:szCs w:val="16"/>
                <w:lang w:val="uk-UA"/>
              </w:rPr>
              <w:t>20.</w:t>
            </w:r>
          </w:p>
        </w:tc>
        <w:tc>
          <w:tcPr>
            <w:tcW w:w="2976" w:type="dxa"/>
          </w:tcPr>
          <w:p w:rsidR="0089381A" w:rsidRPr="006052BA" w:rsidRDefault="0089381A" w:rsidP="0089381A">
            <w:pPr>
              <w:jc w:val="both"/>
              <w:rPr>
                <w:rFonts w:ascii="Times New Roman" w:hAnsi="Times New Roman" w:cs="Times New Roman"/>
                <w:sz w:val="16"/>
                <w:szCs w:val="16"/>
                <w:lang w:val="uk-UA"/>
              </w:rPr>
            </w:pPr>
            <w:r w:rsidRPr="006052BA">
              <w:rPr>
                <w:rFonts w:ascii="Times New Roman" w:hAnsi="Times New Roman" w:cs="Times New Roman"/>
                <w:sz w:val="16"/>
                <w:szCs w:val="16"/>
                <w:lang w:val="uk-UA"/>
              </w:rPr>
              <w:t>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26.01.2023 № 14-29/</w:t>
            </w:r>
            <w:r w:rsidRPr="006052BA">
              <w:rPr>
                <w:rFonts w:ascii="Times New Roman" w:hAnsi="Times New Roman" w:cs="Times New Roman"/>
                <w:sz w:val="16"/>
                <w:szCs w:val="16"/>
                <w:lang w:val="en-US"/>
              </w:rPr>
              <w:t>VIII</w:t>
            </w:r>
            <w:r w:rsidRPr="006052BA">
              <w:rPr>
                <w:rFonts w:ascii="Times New Roman" w:hAnsi="Times New Roman" w:cs="Times New Roman"/>
                <w:sz w:val="16"/>
                <w:szCs w:val="16"/>
                <w:lang w:val="uk-UA"/>
              </w:rPr>
              <w:t xml:space="preserve"> та затвердити її у новій редакції. </w:t>
            </w:r>
          </w:p>
        </w:tc>
        <w:tc>
          <w:tcPr>
            <w:tcW w:w="1560" w:type="dxa"/>
          </w:tcPr>
          <w:p w:rsidR="0089381A" w:rsidRPr="00882D99" w:rsidRDefault="0089381A" w:rsidP="00B900FC">
            <w:pPr>
              <w:jc w:val="center"/>
              <w:rPr>
                <w:sz w:val="16"/>
                <w:szCs w:val="16"/>
                <w:lang w:val="uk-UA"/>
              </w:rPr>
            </w:pPr>
            <w:r w:rsidRPr="00882D99">
              <w:rPr>
                <w:sz w:val="16"/>
                <w:szCs w:val="16"/>
                <w:lang w:val="uk-UA"/>
              </w:rPr>
              <w:t xml:space="preserve">№ </w:t>
            </w:r>
            <w:r>
              <w:rPr>
                <w:sz w:val="16"/>
                <w:szCs w:val="16"/>
                <w:lang w:val="uk-UA"/>
              </w:rPr>
              <w:t>20</w:t>
            </w:r>
            <w:r w:rsidRPr="00882D99">
              <w:rPr>
                <w:sz w:val="16"/>
                <w:szCs w:val="16"/>
                <w:lang w:val="uk-UA"/>
              </w:rPr>
              <w:t>-</w:t>
            </w:r>
            <w:r>
              <w:rPr>
                <w:sz w:val="16"/>
                <w:szCs w:val="16"/>
                <w:lang w:val="uk-UA"/>
              </w:rPr>
              <w:t>30</w:t>
            </w:r>
            <w:r w:rsidRPr="00882D99">
              <w:rPr>
                <w:sz w:val="16"/>
                <w:szCs w:val="16"/>
                <w:lang w:val="uk-UA"/>
              </w:rPr>
              <w:t>/VIII</w:t>
            </w:r>
          </w:p>
          <w:p w:rsidR="0089381A" w:rsidRPr="00882D99" w:rsidRDefault="0089381A"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89381A" w:rsidRPr="00882D99" w:rsidRDefault="0089381A" w:rsidP="0089381A">
            <w:pPr>
              <w:jc w:val="center"/>
              <w:rPr>
                <w:sz w:val="16"/>
                <w:szCs w:val="16"/>
                <w:lang w:val="uk-UA"/>
              </w:rP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89381A" w:rsidRDefault="0089381A" w:rsidP="00AC5609">
            <w:pPr>
              <w:rPr>
                <w:sz w:val="14"/>
                <w:szCs w:val="14"/>
                <w:lang w:val="uk-UA"/>
              </w:rPr>
            </w:pPr>
            <w:r>
              <w:rPr>
                <w:sz w:val="14"/>
                <w:szCs w:val="14"/>
                <w:lang w:val="uk-UA"/>
              </w:rPr>
              <w:t>Управління благоустрою, інфраструктури та комунального господарства</w:t>
            </w:r>
          </w:p>
          <w:p w:rsidR="0089381A" w:rsidRPr="00AC5609" w:rsidRDefault="0089381A" w:rsidP="001C798A">
            <w:pPr>
              <w:rPr>
                <w:lang w:val="uk-UA"/>
              </w:rPr>
            </w:pPr>
          </w:p>
        </w:tc>
        <w:tc>
          <w:tcPr>
            <w:tcW w:w="1134" w:type="dxa"/>
          </w:tcPr>
          <w:p w:rsidR="0089381A" w:rsidRPr="00882D99" w:rsidRDefault="0089381A" w:rsidP="003175A2">
            <w:pPr>
              <w:rPr>
                <w:sz w:val="16"/>
                <w:szCs w:val="16"/>
                <w:lang w:val="uk-UA"/>
              </w:rPr>
            </w:pPr>
          </w:p>
        </w:tc>
        <w:tc>
          <w:tcPr>
            <w:tcW w:w="993" w:type="dxa"/>
          </w:tcPr>
          <w:p w:rsidR="0089381A" w:rsidRPr="00882D99" w:rsidRDefault="0089381A" w:rsidP="003175A2">
            <w:pPr>
              <w:rPr>
                <w:sz w:val="16"/>
                <w:szCs w:val="16"/>
                <w:lang w:val="uk-UA"/>
              </w:rPr>
            </w:pPr>
          </w:p>
        </w:tc>
        <w:tc>
          <w:tcPr>
            <w:tcW w:w="1417" w:type="dxa"/>
          </w:tcPr>
          <w:p w:rsidR="0089381A" w:rsidRPr="00882D99" w:rsidRDefault="0089381A" w:rsidP="00EC52A2">
            <w:pPr>
              <w:rPr>
                <w:sz w:val="16"/>
                <w:szCs w:val="16"/>
                <w:lang w:val="uk-UA"/>
              </w:rPr>
            </w:pPr>
            <w:r w:rsidRPr="00882D99">
              <w:rPr>
                <w:sz w:val="16"/>
                <w:szCs w:val="16"/>
                <w:lang w:val="uk-UA"/>
              </w:rPr>
              <w:t>Рішення міської ради</w:t>
            </w:r>
          </w:p>
        </w:tc>
        <w:tc>
          <w:tcPr>
            <w:tcW w:w="1134"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992" w:type="dxa"/>
          </w:tcPr>
          <w:p w:rsidR="0089381A" w:rsidRPr="00882D99" w:rsidRDefault="0089381A" w:rsidP="003175A2">
            <w:pPr>
              <w:rPr>
                <w:sz w:val="16"/>
                <w:szCs w:val="16"/>
                <w:lang w:val="uk-UA"/>
              </w:rPr>
            </w:pPr>
          </w:p>
        </w:tc>
        <w:tc>
          <w:tcPr>
            <w:tcW w:w="1418" w:type="dxa"/>
          </w:tcPr>
          <w:p w:rsidR="0089381A" w:rsidRPr="00882D99" w:rsidRDefault="0089381A"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21.</w:t>
            </w:r>
          </w:p>
        </w:tc>
        <w:tc>
          <w:tcPr>
            <w:tcW w:w="2976" w:type="dxa"/>
          </w:tcPr>
          <w:p w:rsidR="009D0760" w:rsidRPr="006052BA" w:rsidRDefault="009D0760" w:rsidP="0089381A">
            <w:pPr>
              <w:jc w:val="both"/>
              <w:rPr>
                <w:rFonts w:ascii="Times New Roman" w:hAnsi="Times New Roman" w:cs="Times New Roman"/>
                <w:sz w:val="16"/>
                <w:szCs w:val="16"/>
                <w:lang w:val="uk-UA"/>
              </w:rPr>
            </w:pPr>
            <w:r w:rsidRPr="006052BA">
              <w:rPr>
                <w:rFonts w:ascii="Times New Roman" w:hAnsi="Times New Roman" w:cs="Times New Roman"/>
                <w:sz w:val="16"/>
                <w:szCs w:val="16"/>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30.11.2022 № 35-27/</w:t>
            </w:r>
            <w:r w:rsidRPr="006052BA">
              <w:rPr>
                <w:rFonts w:ascii="Times New Roman" w:hAnsi="Times New Roman" w:cs="Times New Roman"/>
                <w:sz w:val="16"/>
                <w:szCs w:val="16"/>
                <w:lang w:val="en-US"/>
              </w:rPr>
              <w:t>VIII</w:t>
            </w:r>
            <w:r w:rsidRPr="006052BA">
              <w:rPr>
                <w:rFonts w:ascii="Times New Roman" w:hAnsi="Times New Roman" w:cs="Times New Roman"/>
                <w:sz w:val="16"/>
                <w:szCs w:val="16"/>
                <w:lang w:val="uk-UA"/>
              </w:rPr>
              <w:t xml:space="preserve"> та затвердити її у новій редакції.</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21</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Pr="00882D99" w:rsidRDefault="009D0760" w:rsidP="0089381A">
            <w:pPr>
              <w:jc w:val="center"/>
              <w:rPr>
                <w:sz w:val="16"/>
                <w:szCs w:val="16"/>
                <w:lang w:val="uk-UA"/>
              </w:rP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89381A">
            <w:pPr>
              <w:rPr>
                <w:sz w:val="14"/>
                <w:szCs w:val="14"/>
                <w:lang w:val="uk-UA"/>
              </w:rPr>
            </w:pPr>
            <w:r>
              <w:rPr>
                <w:sz w:val="14"/>
                <w:szCs w:val="14"/>
                <w:lang w:val="uk-UA"/>
              </w:rPr>
              <w:t>Управління благоустрою, інфраструктури та комунального господарства</w:t>
            </w:r>
          </w:p>
          <w:p w:rsidR="009D0760" w:rsidRDefault="009D0760" w:rsidP="00AC5609">
            <w:pPr>
              <w:rPr>
                <w:sz w:val="14"/>
                <w:szCs w:val="14"/>
                <w:lang w:val="uk-UA"/>
              </w:rPr>
            </w:pP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22.</w:t>
            </w:r>
          </w:p>
        </w:tc>
        <w:tc>
          <w:tcPr>
            <w:tcW w:w="2976" w:type="dxa"/>
          </w:tcPr>
          <w:p w:rsidR="009D0760" w:rsidRPr="006052BA" w:rsidRDefault="009D0760" w:rsidP="0089381A">
            <w:pPr>
              <w:jc w:val="both"/>
              <w:rPr>
                <w:rFonts w:ascii="Times New Roman" w:hAnsi="Times New Roman" w:cs="Times New Roman"/>
                <w:sz w:val="16"/>
                <w:szCs w:val="16"/>
                <w:lang w:val="uk-UA"/>
              </w:rPr>
            </w:pPr>
            <w:r w:rsidRPr="006052BA">
              <w:rPr>
                <w:rFonts w:ascii="Times New Roman" w:hAnsi="Times New Roman" w:cs="Times New Roman"/>
                <w:sz w:val="16"/>
                <w:szCs w:val="16"/>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30.11.2022 № 36-27/ </w:t>
            </w:r>
            <w:r w:rsidRPr="006052BA">
              <w:rPr>
                <w:rFonts w:ascii="Times New Roman" w:hAnsi="Times New Roman" w:cs="Times New Roman"/>
                <w:sz w:val="16"/>
                <w:szCs w:val="16"/>
                <w:lang w:val="en-US"/>
              </w:rPr>
              <w:t>VIII</w:t>
            </w:r>
            <w:r w:rsidRPr="006052BA">
              <w:rPr>
                <w:rFonts w:ascii="Times New Roman" w:hAnsi="Times New Roman" w:cs="Times New Roman"/>
                <w:sz w:val="16"/>
                <w:szCs w:val="16"/>
                <w:lang w:val="uk-UA"/>
              </w:rPr>
              <w:t xml:space="preserve"> та затвердити її у новій редакції.</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22</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Default="009D0760"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89381A">
            <w:pPr>
              <w:rPr>
                <w:sz w:val="14"/>
                <w:szCs w:val="14"/>
                <w:lang w:val="uk-UA"/>
              </w:rPr>
            </w:pPr>
            <w:r>
              <w:rPr>
                <w:sz w:val="14"/>
                <w:szCs w:val="14"/>
                <w:lang w:val="uk-UA"/>
              </w:rPr>
              <w:t>Управління благоустрою, інфраструктури та комунального господарства</w:t>
            </w:r>
          </w:p>
          <w:p w:rsidR="009D0760" w:rsidRDefault="009D0760" w:rsidP="0089381A">
            <w:pPr>
              <w:rPr>
                <w:sz w:val="14"/>
                <w:szCs w:val="14"/>
                <w:lang w:val="uk-UA"/>
              </w:rPr>
            </w:pP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23.</w:t>
            </w:r>
          </w:p>
        </w:tc>
        <w:tc>
          <w:tcPr>
            <w:tcW w:w="2976" w:type="dxa"/>
          </w:tcPr>
          <w:p w:rsidR="009D0760" w:rsidRPr="006052BA" w:rsidRDefault="009D0760" w:rsidP="0089381A">
            <w:pPr>
              <w:jc w:val="both"/>
              <w:rPr>
                <w:rFonts w:ascii="Times New Roman" w:eastAsia="Times New Roman" w:hAnsi="Times New Roman" w:cs="Times New Roman"/>
                <w:sz w:val="16"/>
                <w:szCs w:val="16"/>
                <w:lang w:val="uk-UA"/>
              </w:rPr>
            </w:pPr>
            <w:r w:rsidRPr="006052BA">
              <w:rPr>
                <w:rFonts w:ascii="Times New Roman" w:eastAsia="Times New Roman" w:hAnsi="Times New Roman" w:cs="Times New Roman"/>
                <w:sz w:val="16"/>
                <w:szCs w:val="16"/>
                <w:lang w:val="uk-UA"/>
              </w:rPr>
              <w:t>Про затвердження змін та доповнень до додатку 1 до «Програми розвитку благоустрою та інфраструктури м. Нікополя на 2020-2024 роки».</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23</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Default="009D0760"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89381A">
            <w:pPr>
              <w:rPr>
                <w:sz w:val="14"/>
                <w:szCs w:val="14"/>
                <w:lang w:val="uk-UA"/>
              </w:rPr>
            </w:pPr>
            <w:r>
              <w:rPr>
                <w:sz w:val="14"/>
                <w:szCs w:val="14"/>
                <w:lang w:val="uk-UA"/>
              </w:rPr>
              <w:t>Управління благоустрою, інфраструктури та комунального господарства</w:t>
            </w:r>
          </w:p>
          <w:p w:rsidR="009D0760" w:rsidRDefault="009D0760" w:rsidP="0089381A">
            <w:pPr>
              <w:rPr>
                <w:sz w:val="14"/>
                <w:szCs w:val="14"/>
                <w:lang w:val="uk-UA"/>
              </w:rPr>
            </w:pP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24.</w:t>
            </w:r>
          </w:p>
        </w:tc>
        <w:tc>
          <w:tcPr>
            <w:tcW w:w="2976" w:type="dxa"/>
          </w:tcPr>
          <w:p w:rsidR="009D0760" w:rsidRPr="006052BA" w:rsidRDefault="009D0760" w:rsidP="0089381A">
            <w:pPr>
              <w:jc w:val="both"/>
              <w:rPr>
                <w:rFonts w:ascii="Times New Roman" w:hAnsi="Times New Roman" w:cs="Times New Roman"/>
                <w:bCs/>
                <w:sz w:val="16"/>
                <w:szCs w:val="16"/>
                <w:lang w:val="uk-UA"/>
              </w:rPr>
            </w:pPr>
            <w:r w:rsidRPr="006052BA">
              <w:rPr>
                <w:rFonts w:ascii="Times New Roman" w:hAnsi="Times New Roman" w:cs="Times New Roman"/>
                <w:bCs/>
                <w:sz w:val="16"/>
                <w:szCs w:val="16"/>
                <w:lang w:val="uk-UA"/>
              </w:rPr>
              <w:t>Про виконання Програми соціально-економічного та культурного розвитку Нікопольської міської територіальної громади за 2022 рік.</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24</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Default="009D0760"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AC5609">
            <w:pPr>
              <w:rPr>
                <w:sz w:val="14"/>
                <w:szCs w:val="14"/>
                <w:lang w:val="uk-UA"/>
              </w:rPr>
            </w:pPr>
            <w:r>
              <w:rPr>
                <w:sz w:val="14"/>
                <w:szCs w:val="14"/>
                <w:lang w:val="uk-UA"/>
              </w:rPr>
              <w:t>Відділ економічного аналізу та прогнозування управління економіки, фінансів та міського бюджету</w:t>
            </w: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25.</w:t>
            </w:r>
          </w:p>
        </w:tc>
        <w:tc>
          <w:tcPr>
            <w:tcW w:w="2976" w:type="dxa"/>
          </w:tcPr>
          <w:p w:rsidR="009D0760" w:rsidRPr="006052BA" w:rsidRDefault="009D0760" w:rsidP="0089381A">
            <w:pPr>
              <w:jc w:val="both"/>
              <w:rPr>
                <w:rFonts w:ascii="Times New Roman" w:hAnsi="Times New Roman" w:cs="Times New Roman"/>
                <w:sz w:val="16"/>
                <w:szCs w:val="16"/>
                <w:lang w:val="uk-UA"/>
              </w:rPr>
            </w:pPr>
            <w:r w:rsidRPr="006052BA">
              <w:rPr>
                <w:rFonts w:ascii="Times New Roman" w:hAnsi="Times New Roman" w:cs="Times New Roman"/>
                <w:sz w:val="16"/>
                <w:szCs w:val="16"/>
              </w:rPr>
              <w:t xml:space="preserve">Про </w:t>
            </w:r>
            <w:proofErr w:type="spellStart"/>
            <w:r w:rsidRPr="006052BA">
              <w:rPr>
                <w:rFonts w:ascii="Times New Roman" w:hAnsi="Times New Roman" w:cs="Times New Roman"/>
                <w:sz w:val="16"/>
                <w:szCs w:val="16"/>
              </w:rPr>
              <w:t>затвердження</w:t>
            </w:r>
            <w:proofErr w:type="spellEnd"/>
            <w:r w:rsidRPr="006052BA">
              <w:rPr>
                <w:rFonts w:ascii="Times New Roman" w:hAnsi="Times New Roman" w:cs="Times New Roman"/>
                <w:sz w:val="16"/>
                <w:szCs w:val="16"/>
              </w:rPr>
              <w:t xml:space="preserve"> </w:t>
            </w:r>
            <w:proofErr w:type="spellStart"/>
            <w:r w:rsidRPr="006052BA">
              <w:rPr>
                <w:rFonts w:ascii="Times New Roman" w:hAnsi="Times New Roman" w:cs="Times New Roman"/>
                <w:sz w:val="16"/>
                <w:szCs w:val="16"/>
              </w:rPr>
              <w:t>звіту</w:t>
            </w:r>
            <w:proofErr w:type="spellEnd"/>
            <w:r w:rsidRPr="006052BA">
              <w:rPr>
                <w:rFonts w:ascii="Times New Roman" w:hAnsi="Times New Roman" w:cs="Times New Roman"/>
                <w:sz w:val="16"/>
                <w:szCs w:val="16"/>
              </w:rPr>
              <w:t xml:space="preserve"> про </w:t>
            </w:r>
            <w:r w:rsidRPr="006052BA">
              <w:rPr>
                <w:rFonts w:ascii="Times New Roman" w:hAnsi="Times New Roman" w:cs="Times New Roman"/>
                <w:sz w:val="16"/>
                <w:szCs w:val="16"/>
                <w:lang w:val="uk-UA"/>
              </w:rPr>
              <w:t xml:space="preserve">витрачання коштів резервного фонду </w:t>
            </w:r>
            <w:r w:rsidRPr="006052BA">
              <w:rPr>
                <w:rFonts w:ascii="Times New Roman" w:hAnsi="Times New Roman" w:cs="Times New Roman"/>
                <w:sz w:val="16"/>
                <w:szCs w:val="16"/>
              </w:rPr>
              <w:t xml:space="preserve">бюджету </w:t>
            </w:r>
            <w:r w:rsidRPr="006052BA">
              <w:rPr>
                <w:rFonts w:ascii="Times New Roman" w:hAnsi="Times New Roman" w:cs="Times New Roman"/>
                <w:sz w:val="16"/>
                <w:szCs w:val="16"/>
                <w:lang w:val="uk-UA"/>
              </w:rPr>
              <w:t xml:space="preserve">Нікопольської міської територіальної громади </w:t>
            </w:r>
            <w:r w:rsidRPr="006052BA">
              <w:rPr>
                <w:rFonts w:ascii="Times New Roman" w:hAnsi="Times New Roman" w:cs="Times New Roman"/>
                <w:sz w:val="16"/>
                <w:szCs w:val="16"/>
              </w:rPr>
              <w:t>за</w:t>
            </w:r>
            <w:r w:rsidRPr="006052BA">
              <w:rPr>
                <w:rFonts w:ascii="Times New Roman" w:hAnsi="Times New Roman" w:cs="Times New Roman"/>
                <w:sz w:val="16"/>
                <w:szCs w:val="16"/>
                <w:lang w:val="uk-UA"/>
              </w:rPr>
              <w:t xml:space="preserve"> 2022 </w:t>
            </w:r>
            <w:proofErr w:type="gramStart"/>
            <w:r w:rsidRPr="006052BA">
              <w:rPr>
                <w:rFonts w:ascii="Times New Roman" w:hAnsi="Times New Roman" w:cs="Times New Roman"/>
                <w:sz w:val="16"/>
                <w:szCs w:val="16"/>
                <w:lang w:val="uk-UA"/>
              </w:rPr>
              <w:t>р</w:t>
            </w:r>
            <w:proofErr w:type="gramEnd"/>
            <w:r w:rsidRPr="006052BA">
              <w:rPr>
                <w:rFonts w:ascii="Times New Roman" w:hAnsi="Times New Roman" w:cs="Times New Roman"/>
                <w:sz w:val="16"/>
                <w:szCs w:val="16"/>
                <w:lang w:val="uk-UA"/>
              </w:rPr>
              <w:t>ік.</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25</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Pr="00882D99" w:rsidRDefault="009D0760" w:rsidP="0089381A">
            <w:pPr>
              <w:jc w:val="center"/>
              <w:rPr>
                <w:sz w:val="16"/>
                <w:szCs w:val="16"/>
                <w:lang w:val="uk-UA"/>
              </w:rP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AC5609">
            <w:pPr>
              <w:rPr>
                <w:sz w:val="14"/>
                <w:szCs w:val="14"/>
                <w:lang w:val="uk-UA"/>
              </w:rPr>
            </w:pPr>
            <w:r>
              <w:rPr>
                <w:sz w:val="14"/>
                <w:szCs w:val="14"/>
                <w:lang w:val="uk-UA"/>
              </w:rPr>
              <w:t>Управління економіки, фінансів та міського бюджету</w:t>
            </w: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26.</w:t>
            </w:r>
          </w:p>
        </w:tc>
        <w:tc>
          <w:tcPr>
            <w:tcW w:w="2976" w:type="dxa"/>
          </w:tcPr>
          <w:p w:rsidR="009D0760" w:rsidRPr="006052BA" w:rsidRDefault="009D0760" w:rsidP="0089381A">
            <w:pPr>
              <w:jc w:val="both"/>
              <w:rPr>
                <w:rFonts w:ascii="Times New Roman" w:hAnsi="Times New Roman" w:cs="Times New Roman"/>
                <w:sz w:val="16"/>
                <w:szCs w:val="16"/>
                <w:lang w:val="uk-UA"/>
              </w:rPr>
            </w:pPr>
            <w:r w:rsidRPr="006052BA">
              <w:rPr>
                <w:rFonts w:ascii="Times New Roman" w:hAnsi="Times New Roman" w:cs="Times New Roman"/>
                <w:sz w:val="16"/>
                <w:szCs w:val="16"/>
              </w:rPr>
              <w:t xml:space="preserve">Про </w:t>
            </w:r>
            <w:proofErr w:type="spellStart"/>
            <w:r w:rsidRPr="006052BA">
              <w:rPr>
                <w:rFonts w:ascii="Times New Roman" w:hAnsi="Times New Roman" w:cs="Times New Roman"/>
                <w:sz w:val="16"/>
                <w:szCs w:val="16"/>
              </w:rPr>
              <w:t>затвердження</w:t>
            </w:r>
            <w:proofErr w:type="spellEnd"/>
            <w:r w:rsidRPr="006052BA">
              <w:rPr>
                <w:rFonts w:ascii="Times New Roman" w:hAnsi="Times New Roman" w:cs="Times New Roman"/>
                <w:sz w:val="16"/>
                <w:szCs w:val="16"/>
              </w:rPr>
              <w:t xml:space="preserve"> </w:t>
            </w:r>
            <w:proofErr w:type="spellStart"/>
            <w:r w:rsidRPr="006052BA">
              <w:rPr>
                <w:rFonts w:ascii="Times New Roman" w:hAnsi="Times New Roman" w:cs="Times New Roman"/>
                <w:sz w:val="16"/>
                <w:szCs w:val="16"/>
              </w:rPr>
              <w:t>звіту</w:t>
            </w:r>
            <w:proofErr w:type="spellEnd"/>
            <w:r w:rsidRPr="006052BA">
              <w:rPr>
                <w:rFonts w:ascii="Times New Roman" w:hAnsi="Times New Roman" w:cs="Times New Roman"/>
                <w:sz w:val="16"/>
                <w:szCs w:val="16"/>
              </w:rPr>
              <w:t xml:space="preserve"> про </w:t>
            </w:r>
            <w:proofErr w:type="spellStart"/>
            <w:r w:rsidRPr="006052BA">
              <w:rPr>
                <w:rFonts w:ascii="Times New Roman" w:hAnsi="Times New Roman" w:cs="Times New Roman"/>
                <w:sz w:val="16"/>
                <w:szCs w:val="16"/>
              </w:rPr>
              <w:t>виконання</w:t>
            </w:r>
            <w:proofErr w:type="spellEnd"/>
            <w:r w:rsidRPr="006052BA">
              <w:rPr>
                <w:rFonts w:ascii="Times New Roman" w:hAnsi="Times New Roman" w:cs="Times New Roman"/>
                <w:sz w:val="16"/>
                <w:szCs w:val="16"/>
              </w:rPr>
              <w:t xml:space="preserve"> бюджету </w:t>
            </w:r>
            <w:r w:rsidRPr="006052BA">
              <w:rPr>
                <w:rFonts w:ascii="Times New Roman" w:hAnsi="Times New Roman" w:cs="Times New Roman"/>
                <w:sz w:val="16"/>
                <w:szCs w:val="16"/>
                <w:lang w:val="uk-UA"/>
              </w:rPr>
              <w:t xml:space="preserve">Нікопольської міської територіальної громади </w:t>
            </w:r>
            <w:r w:rsidRPr="006052BA">
              <w:rPr>
                <w:rFonts w:ascii="Times New Roman" w:hAnsi="Times New Roman" w:cs="Times New Roman"/>
                <w:sz w:val="16"/>
                <w:szCs w:val="16"/>
              </w:rPr>
              <w:t>за</w:t>
            </w:r>
            <w:r w:rsidRPr="006052BA">
              <w:rPr>
                <w:rFonts w:ascii="Times New Roman" w:hAnsi="Times New Roman" w:cs="Times New Roman"/>
                <w:sz w:val="16"/>
                <w:szCs w:val="16"/>
                <w:lang w:val="uk-UA"/>
              </w:rPr>
              <w:t xml:space="preserve"> 2022 </w:t>
            </w:r>
            <w:proofErr w:type="gramStart"/>
            <w:r w:rsidRPr="006052BA">
              <w:rPr>
                <w:rFonts w:ascii="Times New Roman" w:hAnsi="Times New Roman" w:cs="Times New Roman"/>
                <w:sz w:val="16"/>
                <w:szCs w:val="16"/>
                <w:lang w:val="uk-UA"/>
              </w:rPr>
              <w:t>р</w:t>
            </w:r>
            <w:proofErr w:type="gramEnd"/>
            <w:r w:rsidRPr="006052BA">
              <w:rPr>
                <w:rFonts w:ascii="Times New Roman" w:hAnsi="Times New Roman" w:cs="Times New Roman"/>
                <w:sz w:val="16"/>
                <w:szCs w:val="16"/>
                <w:lang w:val="uk-UA"/>
              </w:rPr>
              <w:t>ік.</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26</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Default="009D0760"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AC5609">
            <w:pPr>
              <w:rPr>
                <w:sz w:val="14"/>
                <w:szCs w:val="14"/>
                <w:lang w:val="uk-UA"/>
              </w:rPr>
            </w:pPr>
            <w:r>
              <w:rPr>
                <w:sz w:val="14"/>
                <w:szCs w:val="14"/>
                <w:lang w:val="uk-UA"/>
              </w:rPr>
              <w:t>Управління економіки, фінансів та міського бюджету</w:t>
            </w: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27.</w:t>
            </w:r>
          </w:p>
        </w:tc>
        <w:tc>
          <w:tcPr>
            <w:tcW w:w="2976" w:type="dxa"/>
          </w:tcPr>
          <w:p w:rsidR="009D0760" w:rsidRPr="006052BA" w:rsidRDefault="009D0760" w:rsidP="0089381A">
            <w:pPr>
              <w:jc w:val="both"/>
              <w:rPr>
                <w:rFonts w:ascii="Times New Roman" w:hAnsi="Times New Roman" w:cs="Times New Roman"/>
                <w:sz w:val="16"/>
                <w:szCs w:val="16"/>
                <w:lang w:val="uk-UA"/>
              </w:rPr>
            </w:pPr>
            <w:r w:rsidRPr="006052BA">
              <w:rPr>
                <w:rFonts w:ascii="Times New Roman" w:hAnsi="Times New Roman" w:cs="Times New Roman"/>
                <w:sz w:val="16"/>
                <w:szCs w:val="16"/>
                <w:lang w:val="uk-UA"/>
              </w:rPr>
              <w:t>Про внесення змін  до рішення міської ради  від 30 листопада  2022 року № 50-27/</w:t>
            </w:r>
            <w:r w:rsidRPr="006052BA">
              <w:rPr>
                <w:rFonts w:ascii="Times New Roman" w:hAnsi="Times New Roman" w:cs="Times New Roman"/>
                <w:sz w:val="16"/>
                <w:szCs w:val="16"/>
                <w:lang w:val="en-US"/>
              </w:rPr>
              <w:t>V</w:t>
            </w:r>
            <w:r w:rsidRPr="006052BA">
              <w:rPr>
                <w:rFonts w:ascii="Times New Roman" w:hAnsi="Times New Roman" w:cs="Times New Roman"/>
                <w:sz w:val="16"/>
                <w:szCs w:val="16"/>
                <w:lang w:val="uk-UA"/>
              </w:rPr>
              <w:t>ІІІ «Про бюджет Нікопольської міської територіальної громади на 2023 рік».</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27</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Default="009D0760"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AC5609">
            <w:pPr>
              <w:rPr>
                <w:sz w:val="14"/>
                <w:szCs w:val="14"/>
                <w:lang w:val="uk-UA"/>
              </w:rPr>
            </w:pPr>
            <w:r>
              <w:rPr>
                <w:sz w:val="14"/>
                <w:szCs w:val="14"/>
                <w:lang w:val="uk-UA"/>
              </w:rPr>
              <w:t>Управління економіки, фінансів та міського бюджету</w:t>
            </w: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lastRenderedPageBreak/>
              <w:t>28.</w:t>
            </w:r>
          </w:p>
        </w:tc>
        <w:tc>
          <w:tcPr>
            <w:tcW w:w="2976" w:type="dxa"/>
          </w:tcPr>
          <w:p w:rsidR="009D0760" w:rsidRPr="006052BA" w:rsidRDefault="009D0760" w:rsidP="007736A9">
            <w:pPr>
              <w:pStyle w:val="a5"/>
              <w:numPr>
                <w:ilvl w:val="0"/>
                <w:numId w:val="1"/>
              </w:numPr>
              <w:tabs>
                <w:tab w:val="left" w:pos="4320"/>
              </w:tabs>
              <w:ind w:left="0" w:firstLine="0"/>
              <w:jc w:val="both"/>
              <w:rPr>
                <w:rFonts w:ascii="Times New Roman" w:hAnsi="Times New Roman" w:cs="Times New Roman"/>
                <w:color w:val="000000"/>
                <w:sz w:val="16"/>
                <w:szCs w:val="16"/>
              </w:rPr>
            </w:pPr>
            <w:r w:rsidRPr="006052BA">
              <w:rPr>
                <w:rFonts w:ascii="Times New Roman" w:hAnsi="Times New Roman" w:cs="Times New Roman"/>
                <w:color w:val="000000"/>
                <w:sz w:val="16"/>
                <w:szCs w:val="16"/>
              </w:rPr>
              <w:t xml:space="preserve">Про безоплатну передачу комунального майна </w:t>
            </w:r>
            <w:r w:rsidRPr="006052BA">
              <w:rPr>
                <w:rFonts w:ascii="Times New Roman" w:hAnsi="Times New Roman" w:cs="Times New Roman"/>
                <w:color w:val="000000"/>
                <w:spacing w:val="-4"/>
                <w:sz w:val="16"/>
                <w:szCs w:val="16"/>
              </w:rPr>
              <w:t>до державної власності</w:t>
            </w:r>
            <w:r w:rsidRPr="006052BA">
              <w:rPr>
                <w:rFonts w:ascii="Times New Roman" w:hAnsi="Times New Roman" w:cs="Times New Roman"/>
                <w:color w:val="000000"/>
                <w:sz w:val="16"/>
                <w:szCs w:val="16"/>
              </w:rPr>
              <w:t xml:space="preserve"> в особі Міністерства Оборони України</w:t>
            </w:r>
            <w:r w:rsidRPr="006052BA">
              <w:rPr>
                <w:rFonts w:ascii="Times New Roman" w:hAnsi="Times New Roman" w:cs="Times New Roman"/>
                <w:color w:val="000000"/>
                <w:spacing w:val="-4"/>
                <w:sz w:val="16"/>
                <w:szCs w:val="16"/>
              </w:rPr>
              <w:t xml:space="preserve">, для </w:t>
            </w:r>
            <w:r w:rsidRPr="006052BA">
              <w:rPr>
                <w:rFonts w:ascii="Times New Roman" w:hAnsi="Times New Roman" w:cs="Times New Roman"/>
                <w:color w:val="000000"/>
                <w:sz w:val="16"/>
                <w:szCs w:val="16"/>
              </w:rPr>
              <w:t xml:space="preserve">військової частини А7036 (в інтересах військової частини А7223) </w:t>
            </w:r>
            <w:r w:rsidRPr="006052BA">
              <w:rPr>
                <w:rFonts w:ascii="Times New Roman" w:hAnsi="Times New Roman" w:cs="Times New Roman"/>
                <w:sz w:val="16"/>
                <w:szCs w:val="16"/>
              </w:rPr>
              <w:t>в умовах правового режиму воєнного стану.</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28</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Default="009D0760"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AC5609">
            <w:pPr>
              <w:rPr>
                <w:sz w:val="14"/>
                <w:szCs w:val="14"/>
                <w:lang w:val="uk-UA"/>
              </w:rPr>
            </w:pPr>
            <w:r>
              <w:rPr>
                <w:sz w:val="14"/>
                <w:szCs w:val="14"/>
                <w:lang w:val="uk-UA"/>
              </w:rPr>
              <w:t>Управління комунального майна</w:t>
            </w: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29.</w:t>
            </w:r>
          </w:p>
        </w:tc>
        <w:tc>
          <w:tcPr>
            <w:tcW w:w="2976" w:type="dxa"/>
          </w:tcPr>
          <w:p w:rsidR="009D0760" w:rsidRPr="006052BA" w:rsidRDefault="009D0760" w:rsidP="007736A9">
            <w:pPr>
              <w:pStyle w:val="a7"/>
              <w:numPr>
                <w:ilvl w:val="0"/>
                <w:numId w:val="3"/>
              </w:numPr>
              <w:tabs>
                <w:tab w:val="clear" w:pos="432"/>
                <w:tab w:val="num" w:pos="0"/>
                <w:tab w:val="left" w:pos="142"/>
              </w:tabs>
              <w:ind w:left="0" w:firstLine="0"/>
              <w:jc w:val="both"/>
              <w:rPr>
                <w:rFonts w:ascii="Times New Roman" w:hAnsi="Times New Roman"/>
                <w:sz w:val="16"/>
                <w:szCs w:val="16"/>
                <w:lang w:val="uk-UA"/>
              </w:rPr>
            </w:pPr>
            <w:r w:rsidRPr="006052B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Філіпповій Наталі Юріївні (1/2 ч.), громадянину Філіппову Олександру Вікторовичу (1/2 ч.) земельної ділянки на вул. Макаренка,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29</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Pr="00882D99" w:rsidRDefault="009D0760" w:rsidP="0089381A">
            <w:pPr>
              <w:jc w:val="center"/>
              <w:rPr>
                <w:sz w:val="16"/>
                <w:szCs w:val="16"/>
                <w:lang w:val="uk-UA"/>
              </w:rP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89381A">
            <w:pPr>
              <w:rPr>
                <w:sz w:val="14"/>
                <w:szCs w:val="14"/>
                <w:lang w:val="uk-UA"/>
              </w:rPr>
            </w:pPr>
            <w:r>
              <w:rPr>
                <w:sz w:val="14"/>
                <w:szCs w:val="14"/>
                <w:lang w:val="uk-UA"/>
              </w:rPr>
              <w:t>Відділ земельних ресурсів управління комунального майна</w:t>
            </w:r>
          </w:p>
          <w:p w:rsidR="009D0760" w:rsidRDefault="009D0760" w:rsidP="00AC5609">
            <w:pPr>
              <w:rPr>
                <w:sz w:val="14"/>
                <w:szCs w:val="14"/>
                <w:lang w:val="uk-UA"/>
              </w:rPr>
            </w:pP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30.</w:t>
            </w:r>
          </w:p>
        </w:tc>
        <w:tc>
          <w:tcPr>
            <w:tcW w:w="2976" w:type="dxa"/>
          </w:tcPr>
          <w:p w:rsidR="009D0760" w:rsidRPr="006052BA" w:rsidRDefault="009D0760" w:rsidP="007736A9">
            <w:pPr>
              <w:pStyle w:val="a7"/>
              <w:numPr>
                <w:ilvl w:val="0"/>
                <w:numId w:val="3"/>
              </w:numPr>
              <w:tabs>
                <w:tab w:val="clear" w:pos="432"/>
                <w:tab w:val="num" w:pos="0"/>
                <w:tab w:val="left" w:pos="142"/>
              </w:tabs>
              <w:ind w:left="0" w:firstLine="0"/>
              <w:jc w:val="both"/>
              <w:rPr>
                <w:rFonts w:ascii="Times New Roman" w:hAnsi="Times New Roman"/>
                <w:sz w:val="16"/>
                <w:szCs w:val="16"/>
                <w:lang w:val="uk-UA"/>
              </w:rPr>
            </w:pPr>
            <w:r w:rsidRPr="006052BA">
              <w:rPr>
                <w:rFonts w:ascii="Times New Roman" w:hAnsi="Times New Roman"/>
                <w:sz w:val="16"/>
                <w:szCs w:val="16"/>
                <w:lang w:val="uk-UA"/>
              </w:rPr>
              <w:t xml:space="preserve">Про надання дозволу громадянці </w:t>
            </w:r>
            <w:proofErr w:type="spellStart"/>
            <w:r w:rsidRPr="006052BA">
              <w:rPr>
                <w:rFonts w:ascii="Times New Roman" w:hAnsi="Times New Roman"/>
                <w:sz w:val="16"/>
                <w:szCs w:val="16"/>
                <w:lang w:val="uk-UA"/>
              </w:rPr>
              <w:t>Паутовій</w:t>
            </w:r>
            <w:proofErr w:type="spellEnd"/>
            <w:r w:rsidRPr="006052BA">
              <w:rPr>
                <w:rFonts w:ascii="Times New Roman" w:hAnsi="Times New Roman"/>
                <w:sz w:val="16"/>
                <w:szCs w:val="16"/>
                <w:lang w:val="uk-UA"/>
              </w:rPr>
              <w:t xml:space="preserve"> Світлані Олексіївні на розробку проекту землеустрою щодо відведення земельної ділянки в оренду за фактичним розміщенням нежитлової будівлі на вул. </w:t>
            </w:r>
            <w:proofErr w:type="spellStart"/>
            <w:r w:rsidRPr="006052BA">
              <w:rPr>
                <w:rFonts w:ascii="Times New Roman" w:hAnsi="Times New Roman"/>
                <w:sz w:val="16"/>
                <w:szCs w:val="16"/>
                <w:lang w:val="uk-UA"/>
              </w:rPr>
              <w:t>Микитинській</w:t>
            </w:r>
            <w:proofErr w:type="spellEnd"/>
            <w:r w:rsidRPr="006052BA">
              <w:rPr>
                <w:rFonts w:ascii="Times New Roman" w:hAnsi="Times New Roman"/>
                <w:sz w:val="16"/>
                <w:szCs w:val="16"/>
                <w:lang w:val="uk-UA"/>
              </w:rPr>
              <w:t xml:space="preserve">, 13/1 у  м. Нікополі Нікопольського району Дніпропетровської області.  </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30</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Pr="00882D99" w:rsidRDefault="009D0760" w:rsidP="0089381A">
            <w:pPr>
              <w:jc w:val="center"/>
              <w:rPr>
                <w:sz w:val="16"/>
                <w:szCs w:val="16"/>
                <w:lang w:val="uk-UA"/>
              </w:rP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603170">
            <w:pPr>
              <w:rPr>
                <w:sz w:val="14"/>
                <w:szCs w:val="14"/>
                <w:lang w:val="uk-UA"/>
              </w:rPr>
            </w:pPr>
            <w:r>
              <w:rPr>
                <w:sz w:val="14"/>
                <w:szCs w:val="14"/>
                <w:lang w:val="uk-UA"/>
              </w:rPr>
              <w:t>Відділ земельних ресурсів управління комунального майна</w:t>
            </w:r>
          </w:p>
          <w:p w:rsidR="009D0760" w:rsidRDefault="009D0760" w:rsidP="00AC5609">
            <w:pPr>
              <w:rPr>
                <w:sz w:val="14"/>
                <w:szCs w:val="14"/>
                <w:lang w:val="uk-UA"/>
              </w:rPr>
            </w:pP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31.</w:t>
            </w:r>
          </w:p>
        </w:tc>
        <w:tc>
          <w:tcPr>
            <w:tcW w:w="2976" w:type="dxa"/>
          </w:tcPr>
          <w:p w:rsidR="009D0760" w:rsidRPr="006052BA" w:rsidRDefault="009D0760" w:rsidP="007736A9">
            <w:pPr>
              <w:pStyle w:val="a7"/>
              <w:numPr>
                <w:ilvl w:val="0"/>
                <w:numId w:val="3"/>
              </w:numPr>
              <w:tabs>
                <w:tab w:val="clear" w:pos="432"/>
                <w:tab w:val="num" w:pos="0"/>
                <w:tab w:val="left" w:pos="142"/>
              </w:tabs>
              <w:ind w:left="0" w:firstLine="0"/>
              <w:jc w:val="both"/>
              <w:rPr>
                <w:rFonts w:ascii="Times New Roman" w:hAnsi="Times New Roman"/>
                <w:sz w:val="16"/>
                <w:szCs w:val="16"/>
              </w:rPr>
            </w:pPr>
            <w:r w:rsidRPr="006052BA">
              <w:rPr>
                <w:rFonts w:ascii="Times New Roman" w:hAnsi="Times New Roman"/>
                <w:noProof/>
                <w:sz w:val="16"/>
                <w:szCs w:val="16"/>
              </w:rPr>
              <w:pict>
                <v:line id="Прямая соединительная линия 34" o:spid="_x0000_s69117" style="position:absolute;left:0;text-align:left;z-index:251749376;visibility:visible;mso-wrap-distance-left:3.17497mm;mso-wrap-distance-right:3.17497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Ffe&#10;Rn8SAgAA3gMAAA4AAAAAAAAAAAAAAAAALgIAAGRycy9lMm9Eb2MueG1sUEsBAi0AFAAGAAgAAAAh&#10;ALUo627eAAAACwEAAA8AAAAAAAAAAAAAAAAAbAQAAGRycy9kb3ducmV2LnhtbFBLBQYAAAAABAAE&#10;APMAAAB3BQAAAAA=&#10;" strokecolor="blue">
                  <v:stroke startarrow="block" endarrow="block"/>
                </v:line>
              </w:pict>
            </w:r>
            <w:r w:rsidRPr="006052BA">
              <w:rPr>
                <w:rFonts w:ascii="Times New Roman" w:hAnsi="Times New Roman"/>
                <w:noProof/>
                <w:sz w:val="16"/>
                <w:szCs w:val="16"/>
              </w:rPr>
              <w:pict>
                <v:line id="Прямая соединительная линия 35" o:spid="_x0000_s69118" style="position:absolute;left:0;text-align:left;z-index:251750400;visibility:visible;mso-wrap-distance-left:3.17497mm;mso-wrap-distance-right:3.17497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AbN&#10;IEcSAgAA3gMAAA4AAAAAAAAAAAAAAAAALgIAAGRycy9lMm9Eb2MueG1sUEsBAi0AFAAGAAgAAAAh&#10;ALUo627eAAAACwEAAA8AAAAAAAAAAAAAAAAAbAQAAGRycy9kb3ducmV2LnhtbFBLBQYAAAAABAAE&#10;APMAAAB3BQAAAAA=&#10;" strokecolor="blue">
                  <v:stroke startarrow="block" endarrow="block"/>
                </v:line>
              </w:pict>
            </w:r>
            <w:r w:rsidRPr="006052BA">
              <w:rPr>
                <w:rFonts w:ascii="Times New Roman" w:hAnsi="Times New Roman"/>
                <w:noProof/>
                <w:sz w:val="16"/>
                <w:szCs w:val="16"/>
              </w:rPr>
              <w:pict>
                <v:line id="Прямая соединительная линия 36" o:spid="_x0000_s69119" style="position:absolute;left:0;text-align:left;z-index:251751424;visibility:visible;mso-wrap-distance-left:3.17497mm;mso-wrap-distance-right:3.17497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PX4&#10;ig8SAgAA3gMAAA4AAAAAAAAAAAAAAAAALgIAAGRycy9lMm9Eb2MueG1sUEsBAi0AFAAGAAgAAAAh&#10;ALUo627eAAAACwEAAA8AAAAAAAAAAAAAAAAAbAQAAGRycy9kb3ducmV2LnhtbFBLBQYAAAAABAAE&#10;APMAAAB3BQAAAAA=&#10;" strokecolor="blue">
                  <v:stroke startarrow="block" endarrow="block"/>
                </v:line>
              </w:pict>
            </w:r>
            <w:r w:rsidRPr="006052BA">
              <w:rPr>
                <w:rFonts w:ascii="Times New Roman" w:hAnsi="Times New Roman"/>
                <w:noProof/>
                <w:sz w:val="16"/>
                <w:szCs w:val="16"/>
              </w:rPr>
              <w:pict>
                <v:group id="Группа 37" o:spid="_x0000_s69121" style="position:absolute;left:0;text-align:left;margin-left:-198.05pt;margin-top:9.45pt;width:84pt;height:41.35pt;z-index:25175244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">
                  <v:shapetype id="_x0000_t202" coordsize="21600,21600" o:spt="202" path="m,l,21600r21600,l21600,xe">
                    <v:stroke joinstyle="miter"/>
                    <v:path gradientshapeok="t" o:connecttype="rect"/>
                  </v:shapetype>
                  <v:shape id="Text Box 4" o:spid="_x0000_s69122"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" stroked="f" strokecolor="blue">
                    <v:textbox style="mso-next-textbox:#Text Box 4">
                      <w:txbxContent>
                        <w:p w:rsidR="009D0760" w:rsidRDefault="009D0760" w:rsidP="0089381A"/>
                      </w:txbxContent>
                    </v:textbox>
                  </v:shape>
                  <v:line id="Line 5" o:spid="_x0000_s69123"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" strokecolor="blue" strokeweight="1pt">
                    <v:stroke startarrow="block" endarrow="block"/>
                  </v:line>
                </v:group>
              </w:pict>
            </w:r>
            <w:r w:rsidRPr="006052BA">
              <w:rPr>
                <w:rFonts w:ascii="Times New Roman" w:hAnsi="Times New Roman"/>
                <w:noProof/>
                <w:sz w:val="16"/>
                <w:szCs w:val="16"/>
              </w:rPr>
              <w:pict>
                <v:line id="Прямая соединительная линия 40" o:spid="_x0000_s69125" style="position:absolute;left:0;text-align:left;z-index:251753472;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" strokecolor="blue" strokeweight="1pt"/>
              </w:pict>
            </w:r>
            <w:r w:rsidRPr="006052BA">
              <w:rPr>
                <w:rFonts w:ascii="Times New Roman" w:hAnsi="Times New Roman"/>
                <w:noProof/>
                <w:sz w:val="16"/>
                <w:szCs w:val="16"/>
              </w:rPr>
              <w:pict>
                <v:line id="Прямая соединительная линия 41" o:spid="_x0000_s69126" style="position:absolute;left:0;text-align:left;z-index:251754496;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" strokecolor="blue" strokeweight="1pt"/>
              </w:pict>
            </w:r>
            <w:r w:rsidRPr="006052BA">
              <w:rPr>
                <w:rFonts w:ascii="Times New Roman" w:hAnsi="Times New Roman"/>
                <w:noProof/>
                <w:sz w:val="16"/>
                <w:szCs w:val="16"/>
              </w:rPr>
              <w:pict>
                <v:rect id="Прямоугольник 43" o:spid="_x0000_s69120" style="position:absolute;left:0;text-align:left;margin-left:585pt;margin-top:-.15pt;width:283.95pt;height:723.9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fqQBYWgIAAGkEAAAOAAAAAAAAAAAAAAAAAC4CAABkcnMvZTJvRG9j&#10;LnhtbFBLAQItABQABgAIAAAAIQCsnktl4gAAAAwBAAAPAAAAAAAAAAAAAAAAALQEAABkcnMvZG93&#10;bnJldi54bWxQSwUGAAAAAAQABADzAAAAwwUAAAAA&#10;" strokecolor="blue" strokeweight="1.5pt">
                  <v:stroke dashstyle="dash"/>
                </v:rect>
              </w:pict>
            </w:r>
            <w:r w:rsidRPr="006052BA">
              <w:rPr>
                <w:rFonts w:ascii="Times New Roman" w:hAnsi="Times New Roman"/>
                <w:noProof/>
                <w:sz w:val="16"/>
                <w:szCs w:val="16"/>
              </w:rPr>
              <w:pict>
                <v:line id="Прямая соединительная линия 44" o:spid="_x0000_s69124" style="position:absolute;left:0;text-align:left;z-index:251756544;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" strokecolor="blue" strokeweight="1pt"/>
              </w:pict>
            </w:r>
            <w:r w:rsidRPr="006052BA">
              <w:rPr>
                <w:rFonts w:ascii="Times New Roman" w:hAnsi="Times New Roman"/>
                <w:sz w:val="16"/>
                <w:szCs w:val="16"/>
                <w:lang w:val="uk-UA"/>
              </w:rPr>
              <w:t xml:space="preserve">Про укладання договору оренди землі на новий строк з ТОВАРИСТВОМ З ОБМЕЖЕНОЮ ВІДПОВІДАЛЬНІСТЮ ВИРОБНИЧО-КОМЕРЦІЙНИМ ПІДПРИЄМСТВОМ «ЮВІС» на вул. Михайла Грушевського, 88а у м. Нікополі Нікопольського району Дніпропетровської області  (кадастровий </w:t>
            </w:r>
            <w:proofErr w:type="spellStart"/>
            <w:r w:rsidRPr="006052BA">
              <w:rPr>
                <w:rFonts w:ascii="Times New Roman" w:hAnsi="Times New Roman"/>
                <w:sz w:val="16"/>
                <w:szCs w:val="16"/>
                <w:lang w:val="uk-UA"/>
              </w:rPr>
              <w:t>ном</w:t>
            </w:r>
            <w:proofErr w:type="spellEnd"/>
            <w:r w:rsidRPr="006052BA">
              <w:rPr>
                <w:rFonts w:ascii="Times New Roman" w:hAnsi="Times New Roman"/>
                <w:sz w:val="16"/>
                <w:szCs w:val="16"/>
              </w:rPr>
              <w:t>ер 1211600000:03:011:0031)</w:t>
            </w:r>
            <w:r w:rsidRPr="006052BA">
              <w:rPr>
                <w:rFonts w:ascii="Times New Roman" w:hAnsi="Times New Roman"/>
                <w:sz w:val="16"/>
                <w:szCs w:val="16"/>
                <w:lang w:val="uk-UA"/>
              </w:rPr>
              <w:t>.</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31</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Default="009D0760"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603170">
            <w:pPr>
              <w:rPr>
                <w:sz w:val="14"/>
                <w:szCs w:val="14"/>
                <w:lang w:val="uk-UA"/>
              </w:rPr>
            </w:pPr>
            <w:r>
              <w:rPr>
                <w:sz w:val="14"/>
                <w:szCs w:val="14"/>
                <w:lang w:val="uk-UA"/>
              </w:rPr>
              <w:t>Відділ земельних ресурсів управління комунального майна</w:t>
            </w:r>
          </w:p>
          <w:p w:rsidR="009D0760" w:rsidRDefault="009D0760" w:rsidP="00AC5609">
            <w:pPr>
              <w:rPr>
                <w:sz w:val="14"/>
                <w:szCs w:val="14"/>
                <w:lang w:val="uk-UA"/>
              </w:rPr>
            </w:pP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32.</w:t>
            </w:r>
          </w:p>
        </w:tc>
        <w:tc>
          <w:tcPr>
            <w:tcW w:w="2976" w:type="dxa"/>
          </w:tcPr>
          <w:p w:rsidR="009D0760" w:rsidRPr="006052BA" w:rsidRDefault="009D0760" w:rsidP="006052BA">
            <w:pPr>
              <w:pStyle w:val="a7"/>
              <w:numPr>
                <w:ilvl w:val="0"/>
                <w:numId w:val="3"/>
              </w:numPr>
              <w:tabs>
                <w:tab w:val="clear" w:pos="432"/>
                <w:tab w:val="num" w:pos="0"/>
                <w:tab w:val="left" w:pos="142"/>
              </w:tabs>
              <w:ind w:left="0" w:firstLine="0"/>
              <w:jc w:val="both"/>
              <w:rPr>
                <w:rFonts w:ascii="Times New Roman" w:hAnsi="Times New Roman"/>
                <w:sz w:val="16"/>
                <w:szCs w:val="16"/>
              </w:rPr>
            </w:pPr>
            <w:r w:rsidRPr="006052BA">
              <w:rPr>
                <w:rFonts w:ascii="Times New Roman" w:hAnsi="Times New Roman"/>
                <w:sz w:val="16"/>
                <w:szCs w:val="16"/>
              </w:rPr>
              <w:t xml:space="preserve">Про </w:t>
            </w:r>
            <w:proofErr w:type="spellStart"/>
            <w:r w:rsidRPr="006052BA">
              <w:rPr>
                <w:rFonts w:ascii="Times New Roman" w:hAnsi="Times New Roman"/>
                <w:sz w:val="16"/>
                <w:szCs w:val="16"/>
              </w:rPr>
              <w:t>укладання</w:t>
            </w:r>
            <w:proofErr w:type="spellEnd"/>
            <w:r w:rsidRPr="006052BA">
              <w:rPr>
                <w:rFonts w:ascii="Times New Roman" w:hAnsi="Times New Roman"/>
                <w:sz w:val="16"/>
                <w:szCs w:val="16"/>
              </w:rPr>
              <w:t xml:space="preserve"> договору </w:t>
            </w:r>
            <w:proofErr w:type="spellStart"/>
            <w:r w:rsidRPr="006052BA">
              <w:rPr>
                <w:rFonts w:ascii="Times New Roman" w:hAnsi="Times New Roman"/>
                <w:sz w:val="16"/>
                <w:szCs w:val="16"/>
              </w:rPr>
              <w:t>оренди</w:t>
            </w:r>
            <w:proofErr w:type="spellEnd"/>
            <w:r w:rsidRPr="006052BA">
              <w:rPr>
                <w:rFonts w:ascii="Times New Roman" w:hAnsi="Times New Roman"/>
                <w:sz w:val="16"/>
                <w:szCs w:val="16"/>
              </w:rPr>
              <w:t xml:space="preserve"> </w:t>
            </w:r>
            <w:proofErr w:type="spellStart"/>
            <w:r w:rsidRPr="006052BA">
              <w:rPr>
                <w:rFonts w:ascii="Times New Roman" w:hAnsi="Times New Roman"/>
                <w:sz w:val="16"/>
                <w:szCs w:val="16"/>
              </w:rPr>
              <w:t>землі</w:t>
            </w:r>
            <w:proofErr w:type="spellEnd"/>
            <w:r w:rsidRPr="006052BA">
              <w:rPr>
                <w:rFonts w:ascii="Times New Roman" w:hAnsi="Times New Roman"/>
                <w:sz w:val="16"/>
                <w:szCs w:val="16"/>
              </w:rPr>
              <w:t xml:space="preserve"> на </w:t>
            </w:r>
            <w:proofErr w:type="spellStart"/>
            <w:r w:rsidRPr="006052BA">
              <w:rPr>
                <w:rFonts w:ascii="Times New Roman" w:hAnsi="Times New Roman"/>
                <w:sz w:val="16"/>
                <w:szCs w:val="16"/>
              </w:rPr>
              <w:t>новий</w:t>
            </w:r>
            <w:proofErr w:type="spellEnd"/>
            <w:r w:rsidRPr="006052BA">
              <w:rPr>
                <w:rFonts w:ascii="Times New Roman" w:hAnsi="Times New Roman"/>
                <w:sz w:val="16"/>
                <w:szCs w:val="16"/>
              </w:rPr>
              <w:t xml:space="preserve"> строк </w:t>
            </w:r>
            <w:proofErr w:type="spellStart"/>
            <w:r w:rsidRPr="006052BA">
              <w:rPr>
                <w:rFonts w:ascii="Times New Roman" w:hAnsi="Times New Roman"/>
                <w:sz w:val="16"/>
                <w:szCs w:val="16"/>
              </w:rPr>
              <w:t>з</w:t>
            </w:r>
            <w:proofErr w:type="spellEnd"/>
            <w:r w:rsidRPr="006052BA">
              <w:rPr>
                <w:rFonts w:ascii="Times New Roman" w:hAnsi="Times New Roman"/>
                <w:sz w:val="16"/>
                <w:szCs w:val="16"/>
              </w:rPr>
              <w:t xml:space="preserve"> ТОВАРИСТВОМ </w:t>
            </w:r>
            <w:proofErr w:type="gramStart"/>
            <w:r w:rsidRPr="006052BA">
              <w:rPr>
                <w:rFonts w:ascii="Times New Roman" w:hAnsi="Times New Roman"/>
                <w:sz w:val="16"/>
                <w:szCs w:val="16"/>
              </w:rPr>
              <w:t>З</w:t>
            </w:r>
            <w:proofErr w:type="gramEnd"/>
            <w:r w:rsidRPr="006052BA">
              <w:rPr>
                <w:rFonts w:ascii="Times New Roman" w:hAnsi="Times New Roman"/>
                <w:sz w:val="16"/>
                <w:szCs w:val="16"/>
              </w:rPr>
              <w:t xml:space="preserve"> ОБМЕЖЕНОЮ ВІДПОВІДАЛЬНІСТЮ «НАУКОВО-ВИРОБНИЧЕ ОБ’ЄДНАННЯ «ТРУБОСТАЛЬ» в </w:t>
            </w:r>
            <w:proofErr w:type="spellStart"/>
            <w:r w:rsidRPr="006052BA">
              <w:rPr>
                <w:rFonts w:ascii="Times New Roman" w:hAnsi="Times New Roman"/>
                <w:sz w:val="16"/>
                <w:szCs w:val="16"/>
              </w:rPr>
              <w:t>районі</w:t>
            </w:r>
            <w:proofErr w:type="spellEnd"/>
            <w:r w:rsidRPr="006052BA">
              <w:rPr>
                <w:rFonts w:ascii="Times New Roman" w:hAnsi="Times New Roman"/>
                <w:sz w:val="16"/>
                <w:szCs w:val="16"/>
              </w:rPr>
              <w:t xml:space="preserve"> </w:t>
            </w:r>
            <w:proofErr w:type="spellStart"/>
            <w:r w:rsidRPr="006052BA">
              <w:rPr>
                <w:rFonts w:ascii="Times New Roman" w:hAnsi="Times New Roman"/>
                <w:sz w:val="16"/>
                <w:szCs w:val="16"/>
              </w:rPr>
              <w:t>пров</w:t>
            </w:r>
            <w:proofErr w:type="spellEnd"/>
            <w:r w:rsidRPr="006052BA">
              <w:rPr>
                <w:rFonts w:ascii="Times New Roman" w:hAnsi="Times New Roman"/>
                <w:sz w:val="16"/>
                <w:szCs w:val="16"/>
              </w:rPr>
              <w:t xml:space="preserve">. </w:t>
            </w:r>
            <w:proofErr w:type="spellStart"/>
            <w:r w:rsidRPr="006052BA">
              <w:rPr>
                <w:rFonts w:ascii="Times New Roman" w:hAnsi="Times New Roman"/>
                <w:sz w:val="16"/>
                <w:szCs w:val="16"/>
              </w:rPr>
              <w:t>Таврійського</w:t>
            </w:r>
            <w:proofErr w:type="spellEnd"/>
            <w:r w:rsidRPr="006052BA">
              <w:rPr>
                <w:rFonts w:ascii="Times New Roman" w:hAnsi="Times New Roman"/>
                <w:sz w:val="16"/>
                <w:szCs w:val="16"/>
              </w:rPr>
              <w:t xml:space="preserve"> та </w:t>
            </w:r>
            <w:proofErr w:type="spellStart"/>
            <w:r w:rsidRPr="006052BA">
              <w:rPr>
                <w:rFonts w:ascii="Times New Roman" w:hAnsi="Times New Roman"/>
                <w:sz w:val="16"/>
                <w:szCs w:val="16"/>
              </w:rPr>
              <w:t>пров</w:t>
            </w:r>
            <w:proofErr w:type="spellEnd"/>
            <w:r w:rsidRPr="006052BA">
              <w:rPr>
                <w:rFonts w:ascii="Times New Roman" w:hAnsi="Times New Roman"/>
                <w:sz w:val="16"/>
                <w:szCs w:val="16"/>
              </w:rPr>
              <w:t xml:space="preserve">. </w:t>
            </w:r>
            <w:proofErr w:type="gramStart"/>
            <w:r w:rsidRPr="006052BA">
              <w:rPr>
                <w:rFonts w:ascii="Times New Roman" w:hAnsi="Times New Roman"/>
                <w:sz w:val="16"/>
                <w:szCs w:val="16"/>
              </w:rPr>
              <w:t>Прямого</w:t>
            </w:r>
            <w:proofErr w:type="gramEnd"/>
            <w:r w:rsidRPr="006052BA">
              <w:rPr>
                <w:rFonts w:ascii="Times New Roman" w:hAnsi="Times New Roman"/>
                <w:sz w:val="16"/>
                <w:szCs w:val="16"/>
              </w:rPr>
              <w:t xml:space="preserve">  у м. </w:t>
            </w:r>
            <w:proofErr w:type="spellStart"/>
            <w:r w:rsidRPr="006052BA">
              <w:rPr>
                <w:rFonts w:ascii="Times New Roman" w:hAnsi="Times New Roman"/>
                <w:sz w:val="16"/>
                <w:szCs w:val="16"/>
              </w:rPr>
              <w:t>Нікополі</w:t>
            </w:r>
            <w:proofErr w:type="spellEnd"/>
            <w:r w:rsidRPr="006052BA">
              <w:rPr>
                <w:rFonts w:ascii="Times New Roman" w:hAnsi="Times New Roman"/>
                <w:sz w:val="16"/>
                <w:szCs w:val="16"/>
              </w:rPr>
              <w:t xml:space="preserve"> </w:t>
            </w:r>
            <w:proofErr w:type="spellStart"/>
            <w:r w:rsidRPr="006052BA">
              <w:rPr>
                <w:rFonts w:ascii="Times New Roman" w:hAnsi="Times New Roman"/>
                <w:sz w:val="16"/>
                <w:szCs w:val="16"/>
              </w:rPr>
              <w:t>Нікопольського</w:t>
            </w:r>
            <w:proofErr w:type="spellEnd"/>
            <w:r w:rsidRPr="006052BA">
              <w:rPr>
                <w:rFonts w:ascii="Times New Roman" w:hAnsi="Times New Roman"/>
                <w:sz w:val="16"/>
                <w:szCs w:val="16"/>
              </w:rPr>
              <w:t xml:space="preserve"> району </w:t>
            </w:r>
            <w:proofErr w:type="spellStart"/>
            <w:r w:rsidRPr="006052BA">
              <w:rPr>
                <w:rFonts w:ascii="Times New Roman" w:hAnsi="Times New Roman"/>
                <w:sz w:val="16"/>
                <w:szCs w:val="16"/>
              </w:rPr>
              <w:t>Дніпропетровської</w:t>
            </w:r>
            <w:proofErr w:type="spellEnd"/>
            <w:r w:rsidRPr="006052BA">
              <w:rPr>
                <w:rFonts w:ascii="Times New Roman" w:hAnsi="Times New Roman"/>
                <w:sz w:val="16"/>
                <w:szCs w:val="16"/>
              </w:rPr>
              <w:t xml:space="preserve"> </w:t>
            </w:r>
            <w:proofErr w:type="spellStart"/>
            <w:r w:rsidRPr="006052BA">
              <w:rPr>
                <w:rFonts w:ascii="Times New Roman" w:hAnsi="Times New Roman"/>
                <w:sz w:val="16"/>
                <w:szCs w:val="16"/>
              </w:rPr>
              <w:t>області</w:t>
            </w:r>
            <w:proofErr w:type="spellEnd"/>
            <w:r w:rsidRPr="006052BA">
              <w:rPr>
                <w:rFonts w:ascii="Times New Roman" w:hAnsi="Times New Roman"/>
                <w:sz w:val="16"/>
                <w:szCs w:val="16"/>
              </w:rPr>
              <w:t xml:space="preserve">  (</w:t>
            </w:r>
            <w:proofErr w:type="spellStart"/>
            <w:r w:rsidRPr="006052BA">
              <w:rPr>
                <w:rFonts w:ascii="Times New Roman" w:hAnsi="Times New Roman"/>
                <w:sz w:val="16"/>
                <w:szCs w:val="16"/>
              </w:rPr>
              <w:t>кадастровий</w:t>
            </w:r>
            <w:proofErr w:type="spellEnd"/>
            <w:r w:rsidRPr="006052BA">
              <w:rPr>
                <w:rFonts w:ascii="Times New Roman" w:hAnsi="Times New Roman"/>
                <w:sz w:val="16"/>
                <w:szCs w:val="16"/>
              </w:rPr>
              <w:t xml:space="preserve"> номер 1211600000:03:052:0019)</w:t>
            </w:r>
            <w:r w:rsidRPr="006052BA">
              <w:rPr>
                <w:rFonts w:ascii="Times New Roman" w:hAnsi="Times New Roman"/>
                <w:sz w:val="16"/>
                <w:szCs w:val="16"/>
                <w:lang w:val="uk-UA"/>
              </w:rPr>
              <w:t>.</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32</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Default="009D0760"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7736A9">
            <w:pPr>
              <w:rPr>
                <w:sz w:val="14"/>
                <w:szCs w:val="14"/>
                <w:lang w:val="uk-UA"/>
              </w:rPr>
            </w:pPr>
            <w:r>
              <w:rPr>
                <w:sz w:val="14"/>
                <w:szCs w:val="14"/>
                <w:lang w:val="uk-UA"/>
              </w:rPr>
              <w:t>Відділ земельних ресурсів управління комунального майна</w:t>
            </w:r>
          </w:p>
          <w:p w:rsidR="009D0760" w:rsidRDefault="009D0760" w:rsidP="007736A9">
            <w:pPr>
              <w:rPr>
                <w:sz w:val="14"/>
                <w:szCs w:val="14"/>
                <w:lang w:val="uk-UA"/>
              </w:rPr>
            </w:pP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r w:rsidR="009D0760" w:rsidRPr="00882D99" w:rsidTr="00965C88">
        <w:tc>
          <w:tcPr>
            <w:tcW w:w="534" w:type="dxa"/>
          </w:tcPr>
          <w:p w:rsidR="009D0760" w:rsidRDefault="009D0760" w:rsidP="003175A2">
            <w:pPr>
              <w:rPr>
                <w:sz w:val="16"/>
                <w:szCs w:val="16"/>
                <w:lang w:val="uk-UA"/>
              </w:rPr>
            </w:pPr>
            <w:r>
              <w:rPr>
                <w:sz w:val="16"/>
                <w:szCs w:val="16"/>
                <w:lang w:val="uk-UA"/>
              </w:rPr>
              <w:t>33.</w:t>
            </w:r>
          </w:p>
        </w:tc>
        <w:tc>
          <w:tcPr>
            <w:tcW w:w="2976" w:type="dxa"/>
          </w:tcPr>
          <w:p w:rsidR="009D0760" w:rsidRPr="00705430" w:rsidRDefault="009D0760" w:rsidP="006052BA">
            <w:pPr>
              <w:pStyle w:val="a7"/>
              <w:numPr>
                <w:ilvl w:val="0"/>
                <w:numId w:val="3"/>
              </w:numPr>
              <w:tabs>
                <w:tab w:val="clear" w:pos="432"/>
                <w:tab w:val="num" w:pos="0"/>
                <w:tab w:val="left" w:pos="142"/>
              </w:tabs>
              <w:ind w:left="0" w:firstLine="0"/>
              <w:jc w:val="both"/>
              <w:rPr>
                <w:rFonts w:ascii="Times New Roman" w:hAnsi="Times New Roman"/>
                <w:sz w:val="16"/>
                <w:szCs w:val="16"/>
              </w:rPr>
            </w:pPr>
            <w:r w:rsidRPr="006052BA">
              <w:rPr>
                <w:rFonts w:ascii="Times New Roman" w:hAnsi="Times New Roman"/>
                <w:noProof/>
                <w:sz w:val="16"/>
                <w:szCs w:val="16"/>
              </w:rPr>
              <w:pict>
                <v:group id="Группа 197" o:spid="_x0000_s69128" style="position:absolute;left:0;text-align:left;margin-left:-198.05pt;margin-top:9.45pt;width:84pt;height:41.35pt;z-index:251758592;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ChRby5DAMAAEsHAAAOAAAAAAAAAAAAAAAAAC4CAABkcnMv&#10;ZTJvRG9jLnhtbFBLAQItABQABgAIAAAAIQBaPS9K4QAAAAwBAAAPAAAAAAAAAAAAAAAAAGYFAABk&#10;cnMvZG93bnJldi54bWxQSwUGAAAAAAQABADzAAAAdAYAAAAA&#10;">
                  <v:shape id="Text Box 4" o:spid="_x0000_s69129"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" stroked="f" strokecolor="blue">
                    <v:textbox style="mso-next-textbox:#Text Box 4">
                      <w:txbxContent>
                        <w:p w:rsidR="009D0760" w:rsidRDefault="009D0760" w:rsidP="0089381A"/>
                      </w:txbxContent>
                    </v:textbox>
                  </v:shape>
                  <v:line id="Line 5" o:spid="_x0000_s69130"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" strokecolor="blue" strokeweight="1pt">
                    <v:stroke startarrow="block" endarrow="block"/>
                  </v:line>
                </v:group>
              </w:pict>
            </w:r>
            <w:r w:rsidRPr="006052BA">
              <w:rPr>
                <w:rFonts w:ascii="Times New Roman" w:hAnsi="Times New Roman"/>
                <w:noProof/>
                <w:sz w:val="16"/>
                <w:szCs w:val="16"/>
              </w:rPr>
              <w:pict>
                <v:line id="Прямая соединительная линия 196" o:spid="_x0000_s69132" style="position:absolute;left:0;text-align:left;z-index:251760640;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" strokecolor="blue" strokeweight="1pt"/>
              </w:pict>
            </w:r>
            <w:r w:rsidRPr="006052BA">
              <w:rPr>
                <w:rFonts w:ascii="Times New Roman" w:hAnsi="Times New Roman"/>
                <w:noProof/>
                <w:sz w:val="16"/>
                <w:szCs w:val="16"/>
              </w:rPr>
              <w:pict>
                <v:line id="Прямая соединительная линия 192" o:spid="_x0000_s69133" style="position:absolute;left:0;text-align:left;z-index:251761664;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A22h7/+AEAAJ0DAAAOAAAAAAAAAAAAAAAAAC4C&#10;AABkcnMvZTJvRG9jLnhtbFBLAQItABQABgAIAAAAIQBzQdfb3gAAAAwBAAAPAAAAAAAAAAAAAAAA&#10;AFIEAABkcnMvZG93bnJldi54bWxQSwUGAAAAAAQABADzAAAAXQUAAAAA&#10;" strokecolor="blue" strokeweight="1pt"/>
              </w:pict>
            </w:r>
            <w:r w:rsidRPr="006052BA">
              <w:rPr>
                <w:rFonts w:ascii="Times New Roman" w:hAnsi="Times New Roman"/>
                <w:noProof/>
                <w:sz w:val="16"/>
                <w:szCs w:val="16"/>
              </w:rPr>
              <w:pict>
                <v:rect id="Прямоугольник 62" o:spid="_x0000_s69127" style="position:absolute;left:0;text-align:left;margin-left:585pt;margin-top:-.15pt;width:283.95pt;height:723.9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De+HNOWgIAAGkEAAAOAAAAAAAAAAAAAAAAAC4CAABkcnMvZTJvRG9j&#10;LnhtbFBLAQItABQABgAIAAAAIQCsnktl4gAAAAwBAAAPAAAAAAAAAAAAAAAAALQEAABkcnMvZG93&#10;bnJldi54bWxQSwUGAAAAAAQABADzAAAAwwUAAAAA&#10;" strokecolor="blue" strokeweight="1.5pt">
                  <v:stroke dashstyle="dash"/>
                </v:rect>
              </w:pict>
            </w:r>
            <w:r w:rsidRPr="006052BA">
              <w:rPr>
                <w:rFonts w:ascii="Times New Roman" w:hAnsi="Times New Roman"/>
                <w:noProof/>
                <w:sz w:val="16"/>
                <w:szCs w:val="16"/>
              </w:rPr>
              <w:pict>
                <v:line id="Прямая соединительная линия 61" o:spid="_x0000_s69131" style="position:absolute;left:0;text-align:left;z-index:251759616;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" strokecolor="blue" strokeweight="1pt"/>
              </w:pict>
            </w:r>
            <w:r w:rsidRPr="00705430">
              <w:rPr>
                <w:rFonts w:ascii="Times New Roman" w:hAnsi="Times New Roman"/>
                <w:sz w:val="16"/>
                <w:szCs w:val="16"/>
              </w:rPr>
              <w:t xml:space="preserve">Про </w:t>
            </w:r>
            <w:proofErr w:type="spellStart"/>
            <w:r w:rsidRPr="00705430">
              <w:rPr>
                <w:rFonts w:ascii="Times New Roman" w:hAnsi="Times New Roman"/>
                <w:sz w:val="16"/>
                <w:szCs w:val="16"/>
              </w:rPr>
              <w:t>укладання</w:t>
            </w:r>
            <w:proofErr w:type="spellEnd"/>
            <w:r w:rsidRPr="00705430">
              <w:rPr>
                <w:rFonts w:ascii="Times New Roman" w:hAnsi="Times New Roman"/>
                <w:sz w:val="16"/>
                <w:szCs w:val="16"/>
              </w:rPr>
              <w:t xml:space="preserve"> договору </w:t>
            </w:r>
            <w:proofErr w:type="spellStart"/>
            <w:r w:rsidRPr="00705430">
              <w:rPr>
                <w:rFonts w:ascii="Times New Roman" w:hAnsi="Times New Roman"/>
                <w:sz w:val="16"/>
                <w:szCs w:val="16"/>
              </w:rPr>
              <w:t>оренди</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землі</w:t>
            </w:r>
            <w:proofErr w:type="spellEnd"/>
            <w:r w:rsidRPr="00705430">
              <w:rPr>
                <w:rFonts w:ascii="Times New Roman" w:hAnsi="Times New Roman"/>
                <w:sz w:val="16"/>
                <w:szCs w:val="16"/>
              </w:rPr>
              <w:t xml:space="preserve"> на </w:t>
            </w:r>
            <w:proofErr w:type="spellStart"/>
            <w:r w:rsidRPr="00705430">
              <w:rPr>
                <w:rFonts w:ascii="Times New Roman" w:hAnsi="Times New Roman"/>
                <w:sz w:val="16"/>
                <w:szCs w:val="16"/>
              </w:rPr>
              <w:t>новий</w:t>
            </w:r>
            <w:proofErr w:type="spellEnd"/>
            <w:r w:rsidRPr="00705430">
              <w:rPr>
                <w:rFonts w:ascii="Times New Roman" w:hAnsi="Times New Roman"/>
                <w:sz w:val="16"/>
                <w:szCs w:val="16"/>
              </w:rPr>
              <w:t xml:space="preserve"> строк </w:t>
            </w:r>
            <w:proofErr w:type="spellStart"/>
            <w:r w:rsidRPr="00705430">
              <w:rPr>
                <w:rFonts w:ascii="Times New Roman" w:hAnsi="Times New Roman"/>
                <w:sz w:val="16"/>
                <w:szCs w:val="16"/>
              </w:rPr>
              <w:t>з</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громадянкою</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Гашко</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Надією</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Олександрівною</w:t>
            </w:r>
            <w:proofErr w:type="spellEnd"/>
            <w:r w:rsidRPr="00705430">
              <w:rPr>
                <w:rFonts w:ascii="Times New Roman" w:hAnsi="Times New Roman"/>
                <w:sz w:val="16"/>
                <w:szCs w:val="16"/>
              </w:rPr>
              <w:t xml:space="preserve"> за </w:t>
            </w:r>
            <w:proofErr w:type="spellStart"/>
            <w:r w:rsidRPr="00705430">
              <w:rPr>
                <w:rFonts w:ascii="Times New Roman" w:hAnsi="Times New Roman"/>
                <w:sz w:val="16"/>
                <w:szCs w:val="16"/>
              </w:rPr>
              <w:t>фактичним</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розміщенням</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павільйону</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торгі</w:t>
            </w:r>
            <w:proofErr w:type="gramStart"/>
            <w:r w:rsidRPr="00705430">
              <w:rPr>
                <w:rFonts w:ascii="Times New Roman" w:hAnsi="Times New Roman"/>
                <w:sz w:val="16"/>
                <w:szCs w:val="16"/>
              </w:rPr>
              <w:t>вл</w:t>
            </w:r>
            <w:proofErr w:type="gramEnd"/>
            <w:r w:rsidRPr="00705430">
              <w:rPr>
                <w:rFonts w:ascii="Times New Roman" w:hAnsi="Times New Roman"/>
                <w:sz w:val="16"/>
                <w:szCs w:val="16"/>
              </w:rPr>
              <w:t>і</w:t>
            </w:r>
            <w:proofErr w:type="spellEnd"/>
            <w:r w:rsidRPr="00705430">
              <w:rPr>
                <w:rFonts w:ascii="Times New Roman" w:hAnsi="Times New Roman"/>
                <w:sz w:val="16"/>
                <w:szCs w:val="16"/>
              </w:rPr>
              <w:t xml:space="preserve"> на </w:t>
            </w:r>
            <w:proofErr w:type="spellStart"/>
            <w:r w:rsidRPr="00705430">
              <w:rPr>
                <w:rFonts w:ascii="Times New Roman" w:hAnsi="Times New Roman"/>
                <w:sz w:val="16"/>
                <w:szCs w:val="16"/>
              </w:rPr>
              <w:t>вул</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Княжій</w:t>
            </w:r>
            <w:proofErr w:type="spellEnd"/>
            <w:r w:rsidRPr="00705430">
              <w:rPr>
                <w:rFonts w:ascii="Times New Roman" w:hAnsi="Times New Roman"/>
                <w:sz w:val="16"/>
                <w:szCs w:val="16"/>
              </w:rPr>
              <w:t xml:space="preserve">, 91 у </w:t>
            </w:r>
            <w:proofErr w:type="gramStart"/>
            <w:r w:rsidRPr="00705430">
              <w:rPr>
                <w:rFonts w:ascii="Times New Roman" w:hAnsi="Times New Roman"/>
                <w:sz w:val="16"/>
                <w:szCs w:val="16"/>
              </w:rPr>
              <w:t>м</w:t>
            </w:r>
            <w:proofErr w:type="gramEnd"/>
            <w:r w:rsidRPr="00705430">
              <w:rPr>
                <w:rFonts w:ascii="Times New Roman" w:hAnsi="Times New Roman"/>
                <w:sz w:val="16"/>
                <w:szCs w:val="16"/>
              </w:rPr>
              <w:t xml:space="preserve">. </w:t>
            </w:r>
            <w:proofErr w:type="spellStart"/>
            <w:r w:rsidRPr="00705430">
              <w:rPr>
                <w:rFonts w:ascii="Times New Roman" w:hAnsi="Times New Roman"/>
                <w:sz w:val="16"/>
                <w:szCs w:val="16"/>
              </w:rPr>
              <w:t>Нікополі</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Нікопольського</w:t>
            </w:r>
            <w:proofErr w:type="spellEnd"/>
            <w:r w:rsidRPr="00705430">
              <w:rPr>
                <w:rFonts w:ascii="Times New Roman" w:hAnsi="Times New Roman"/>
                <w:sz w:val="16"/>
                <w:szCs w:val="16"/>
              </w:rPr>
              <w:t xml:space="preserve"> району </w:t>
            </w:r>
            <w:proofErr w:type="spellStart"/>
            <w:r w:rsidRPr="00705430">
              <w:rPr>
                <w:rFonts w:ascii="Times New Roman" w:hAnsi="Times New Roman"/>
                <w:sz w:val="16"/>
                <w:szCs w:val="16"/>
              </w:rPr>
              <w:t>Дніпропетровської</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області</w:t>
            </w:r>
            <w:proofErr w:type="spellEnd"/>
            <w:r w:rsidRPr="00705430">
              <w:rPr>
                <w:rFonts w:ascii="Times New Roman" w:hAnsi="Times New Roman"/>
                <w:sz w:val="16"/>
                <w:szCs w:val="16"/>
              </w:rPr>
              <w:t xml:space="preserve"> (</w:t>
            </w:r>
            <w:proofErr w:type="spellStart"/>
            <w:r w:rsidRPr="00705430">
              <w:rPr>
                <w:rFonts w:ascii="Times New Roman" w:hAnsi="Times New Roman"/>
                <w:sz w:val="16"/>
                <w:szCs w:val="16"/>
              </w:rPr>
              <w:t>кадастровий</w:t>
            </w:r>
            <w:proofErr w:type="spellEnd"/>
            <w:r w:rsidRPr="00705430">
              <w:rPr>
                <w:rFonts w:ascii="Times New Roman" w:hAnsi="Times New Roman"/>
                <w:sz w:val="16"/>
                <w:szCs w:val="16"/>
              </w:rPr>
              <w:t xml:space="preserve"> номер 1211600000:03:083:0023)</w:t>
            </w:r>
            <w:r w:rsidRPr="00705430">
              <w:rPr>
                <w:rFonts w:ascii="Times New Roman" w:hAnsi="Times New Roman"/>
                <w:sz w:val="16"/>
                <w:szCs w:val="16"/>
                <w:lang w:val="uk-UA"/>
              </w:rPr>
              <w:t>.</w:t>
            </w:r>
          </w:p>
        </w:tc>
        <w:tc>
          <w:tcPr>
            <w:tcW w:w="1560" w:type="dxa"/>
          </w:tcPr>
          <w:p w:rsidR="009D0760" w:rsidRPr="00882D99" w:rsidRDefault="009D0760" w:rsidP="0089381A">
            <w:pPr>
              <w:jc w:val="center"/>
              <w:rPr>
                <w:sz w:val="16"/>
                <w:szCs w:val="16"/>
                <w:lang w:val="uk-UA"/>
              </w:rPr>
            </w:pPr>
            <w:r w:rsidRPr="00882D99">
              <w:rPr>
                <w:sz w:val="16"/>
                <w:szCs w:val="16"/>
                <w:lang w:val="uk-UA"/>
              </w:rPr>
              <w:t xml:space="preserve">№ </w:t>
            </w:r>
            <w:r>
              <w:rPr>
                <w:sz w:val="16"/>
                <w:szCs w:val="16"/>
                <w:lang w:val="uk-UA"/>
              </w:rPr>
              <w:t>33</w:t>
            </w:r>
            <w:r w:rsidRPr="00882D99">
              <w:rPr>
                <w:sz w:val="16"/>
                <w:szCs w:val="16"/>
                <w:lang w:val="uk-UA"/>
              </w:rPr>
              <w:t>-</w:t>
            </w:r>
            <w:r>
              <w:rPr>
                <w:sz w:val="16"/>
                <w:szCs w:val="16"/>
                <w:lang w:val="uk-UA"/>
              </w:rPr>
              <w:t>30</w:t>
            </w:r>
            <w:r w:rsidRPr="00882D99">
              <w:rPr>
                <w:sz w:val="16"/>
                <w:szCs w:val="16"/>
                <w:lang w:val="uk-UA"/>
              </w:rPr>
              <w:t>/VIII</w:t>
            </w:r>
          </w:p>
          <w:p w:rsidR="009D0760" w:rsidRPr="00882D99" w:rsidRDefault="009D0760"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9D0760" w:rsidRDefault="009D0760" w:rsidP="0089381A">
            <w:pPr>
              <w:jc w:val="center"/>
            </w:pPr>
            <w:r>
              <w:rPr>
                <w:sz w:val="16"/>
                <w:szCs w:val="16"/>
                <w:lang w:val="uk-UA"/>
              </w:rPr>
              <w:t>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559" w:type="dxa"/>
          </w:tcPr>
          <w:p w:rsidR="009D0760" w:rsidRDefault="009D0760" w:rsidP="007736A9">
            <w:pPr>
              <w:rPr>
                <w:sz w:val="14"/>
                <w:szCs w:val="14"/>
                <w:lang w:val="uk-UA"/>
              </w:rPr>
            </w:pPr>
            <w:r>
              <w:rPr>
                <w:sz w:val="14"/>
                <w:szCs w:val="14"/>
                <w:lang w:val="uk-UA"/>
              </w:rPr>
              <w:t>Відділ земельних ресурсів управління комунального майна</w:t>
            </w:r>
          </w:p>
          <w:p w:rsidR="009D0760" w:rsidRDefault="009D0760" w:rsidP="007736A9">
            <w:pPr>
              <w:rPr>
                <w:sz w:val="14"/>
                <w:szCs w:val="14"/>
                <w:lang w:val="uk-UA"/>
              </w:rPr>
            </w:pPr>
          </w:p>
        </w:tc>
        <w:tc>
          <w:tcPr>
            <w:tcW w:w="1134" w:type="dxa"/>
          </w:tcPr>
          <w:p w:rsidR="009D0760" w:rsidRPr="00882D99" w:rsidRDefault="009D0760" w:rsidP="003175A2">
            <w:pPr>
              <w:rPr>
                <w:sz w:val="16"/>
                <w:szCs w:val="16"/>
                <w:lang w:val="uk-UA"/>
              </w:rPr>
            </w:pPr>
          </w:p>
        </w:tc>
        <w:tc>
          <w:tcPr>
            <w:tcW w:w="993" w:type="dxa"/>
          </w:tcPr>
          <w:p w:rsidR="009D0760" w:rsidRPr="00882D99" w:rsidRDefault="009D0760" w:rsidP="003175A2">
            <w:pPr>
              <w:rPr>
                <w:sz w:val="16"/>
                <w:szCs w:val="16"/>
                <w:lang w:val="uk-UA"/>
              </w:rPr>
            </w:pPr>
          </w:p>
        </w:tc>
        <w:tc>
          <w:tcPr>
            <w:tcW w:w="1417" w:type="dxa"/>
          </w:tcPr>
          <w:p w:rsidR="009D0760" w:rsidRPr="00882D99" w:rsidRDefault="009D0760" w:rsidP="007736A9">
            <w:pPr>
              <w:rPr>
                <w:sz w:val="16"/>
                <w:szCs w:val="16"/>
                <w:lang w:val="uk-UA"/>
              </w:rPr>
            </w:pPr>
            <w:r w:rsidRPr="00882D99">
              <w:rPr>
                <w:sz w:val="16"/>
                <w:szCs w:val="16"/>
                <w:lang w:val="uk-UA"/>
              </w:rPr>
              <w:t>Рішення міської ради</w:t>
            </w:r>
          </w:p>
        </w:tc>
        <w:tc>
          <w:tcPr>
            <w:tcW w:w="1134"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992" w:type="dxa"/>
          </w:tcPr>
          <w:p w:rsidR="009D0760" w:rsidRPr="00882D99" w:rsidRDefault="009D0760" w:rsidP="003175A2">
            <w:pPr>
              <w:rPr>
                <w:sz w:val="16"/>
                <w:szCs w:val="16"/>
                <w:lang w:val="uk-UA"/>
              </w:rPr>
            </w:pPr>
          </w:p>
        </w:tc>
        <w:tc>
          <w:tcPr>
            <w:tcW w:w="1418" w:type="dxa"/>
          </w:tcPr>
          <w:p w:rsidR="009D0760" w:rsidRPr="00882D99" w:rsidRDefault="009D0760" w:rsidP="003175A2">
            <w:pPr>
              <w:rPr>
                <w:sz w:val="16"/>
                <w:szCs w:val="16"/>
                <w:lang w:val="uk-UA"/>
              </w:rPr>
            </w:pPr>
          </w:p>
        </w:tc>
      </w:tr>
    </w:tbl>
    <w:p w:rsidR="00496424" w:rsidRPr="00882D99" w:rsidRDefault="00496424" w:rsidP="00E350E5">
      <w:pPr>
        <w:rPr>
          <w:sz w:val="16"/>
          <w:szCs w:val="16"/>
          <w:lang w:val="uk-UA"/>
        </w:rPr>
      </w:pPr>
    </w:p>
    <w:sectPr w:rsidR="00496424" w:rsidRPr="00882D99"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characterSpacingControl w:val="doNotCompress"/>
  <w:compat>
    <w:useFELayout/>
  </w:compat>
  <w:rsids>
    <w:rsidRoot w:val="00475CAA"/>
    <w:rsid w:val="000022AC"/>
    <w:rsid w:val="00004C91"/>
    <w:rsid w:val="00005967"/>
    <w:rsid w:val="0000731A"/>
    <w:rsid w:val="00011C55"/>
    <w:rsid w:val="00012B17"/>
    <w:rsid w:val="00015684"/>
    <w:rsid w:val="00025724"/>
    <w:rsid w:val="00032061"/>
    <w:rsid w:val="0004150B"/>
    <w:rsid w:val="00043101"/>
    <w:rsid w:val="0004398D"/>
    <w:rsid w:val="00043CE4"/>
    <w:rsid w:val="000613C1"/>
    <w:rsid w:val="0006703B"/>
    <w:rsid w:val="00071E71"/>
    <w:rsid w:val="00095722"/>
    <w:rsid w:val="0009679E"/>
    <w:rsid w:val="00097B2A"/>
    <w:rsid w:val="000A02D2"/>
    <w:rsid w:val="000A0A2B"/>
    <w:rsid w:val="000A0BD8"/>
    <w:rsid w:val="000B34A2"/>
    <w:rsid w:val="000B58DA"/>
    <w:rsid w:val="000C1ED7"/>
    <w:rsid w:val="000C5D78"/>
    <w:rsid w:val="000C7962"/>
    <w:rsid w:val="000D21EA"/>
    <w:rsid w:val="000D5777"/>
    <w:rsid w:val="000E72AE"/>
    <w:rsid w:val="000E7576"/>
    <w:rsid w:val="000F428D"/>
    <w:rsid w:val="0010286C"/>
    <w:rsid w:val="00113D75"/>
    <w:rsid w:val="00123F2F"/>
    <w:rsid w:val="00127694"/>
    <w:rsid w:val="00136B26"/>
    <w:rsid w:val="00137771"/>
    <w:rsid w:val="00137DF9"/>
    <w:rsid w:val="001432D9"/>
    <w:rsid w:val="001432E3"/>
    <w:rsid w:val="00143CB3"/>
    <w:rsid w:val="0015053B"/>
    <w:rsid w:val="00160F11"/>
    <w:rsid w:val="00165FA5"/>
    <w:rsid w:val="001666B8"/>
    <w:rsid w:val="001718D7"/>
    <w:rsid w:val="0018161F"/>
    <w:rsid w:val="0019134B"/>
    <w:rsid w:val="0019796B"/>
    <w:rsid w:val="001A5842"/>
    <w:rsid w:val="001B059F"/>
    <w:rsid w:val="001B3949"/>
    <w:rsid w:val="001B7CFF"/>
    <w:rsid w:val="001B7F82"/>
    <w:rsid w:val="001C1A9E"/>
    <w:rsid w:val="001C798A"/>
    <w:rsid w:val="001D40FE"/>
    <w:rsid w:val="001E6B4F"/>
    <w:rsid w:val="001F3B98"/>
    <w:rsid w:val="00207D59"/>
    <w:rsid w:val="002116E3"/>
    <w:rsid w:val="00212018"/>
    <w:rsid w:val="00215E50"/>
    <w:rsid w:val="00220D97"/>
    <w:rsid w:val="00234D11"/>
    <w:rsid w:val="00243091"/>
    <w:rsid w:val="00244416"/>
    <w:rsid w:val="0024475B"/>
    <w:rsid w:val="002533A4"/>
    <w:rsid w:val="002639F2"/>
    <w:rsid w:val="00272A4A"/>
    <w:rsid w:val="00277988"/>
    <w:rsid w:val="00277D6B"/>
    <w:rsid w:val="002913E6"/>
    <w:rsid w:val="002948E7"/>
    <w:rsid w:val="00295C46"/>
    <w:rsid w:val="00296029"/>
    <w:rsid w:val="002A1DB9"/>
    <w:rsid w:val="002A5695"/>
    <w:rsid w:val="002A5AE9"/>
    <w:rsid w:val="002A68A0"/>
    <w:rsid w:val="002B252F"/>
    <w:rsid w:val="002B4FE9"/>
    <w:rsid w:val="002B64EF"/>
    <w:rsid w:val="002C5F81"/>
    <w:rsid w:val="002D07DD"/>
    <w:rsid w:val="002D27F5"/>
    <w:rsid w:val="002E358F"/>
    <w:rsid w:val="002F0B2A"/>
    <w:rsid w:val="002F0F91"/>
    <w:rsid w:val="002F25F6"/>
    <w:rsid w:val="002F6CBE"/>
    <w:rsid w:val="002F7B16"/>
    <w:rsid w:val="0030247F"/>
    <w:rsid w:val="003068D3"/>
    <w:rsid w:val="0030728D"/>
    <w:rsid w:val="00307604"/>
    <w:rsid w:val="003175A2"/>
    <w:rsid w:val="00320722"/>
    <w:rsid w:val="003211D8"/>
    <w:rsid w:val="003409AA"/>
    <w:rsid w:val="00343DC2"/>
    <w:rsid w:val="00351CA3"/>
    <w:rsid w:val="00364294"/>
    <w:rsid w:val="00365A8F"/>
    <w:rsid w:val="00372164"/>
    <w:rsid w:val="00385874"/>
    <w:rsid w:val="00393869"/>
    <w:rsid w:val="003954D8"/>
    <w:rsid w:val="003A49AA"/>
    <w:rsid w:val="003B2A36"/>
    <w:rsid w:val="003B6643"/>
    <w:rsid w:val="003E1521"/>
    <w:rsid w:val="003E2997"/>
    <w:rsid w:val="003F1290"/>
    <w:rsid w:val="00400A81"/>
    <w:rsid w:val="00404D73"/>
    <w:rsid w:val="00417355"/>
    <w:rsid w:val="00423568"/>
    <w:rsid w:val="004279B7"/>
    <w:rsid w:val="00430A7F"/>
    <w:rsid w:val="004373A1"/>
    <w:rsid w:val="00440DA3"/>
    <w:rsid w:val="004458D4"/>
    <w:rsid w:val="004461F1"/>
    <w:rsid w:val="00446CE4"/>
    <w:rsid w:val="00454DB0"/>
    <w:rsid w:val="00462E72"/>
    <w:rsid w:val="00475CAA"/>
    <w:rsid w:val="0047604E"/>
    <w:rsid w:val="0048615C"/>
    <w:rsid w:val="00490959"/>
    <w:rsid w:val="00495F51"/>
    <w:rsid w:val="00496424"/>
    <w:rsid w:val="00497D74"/>
    <w:rsid w:val="004A1CD5"/>
    <w:rsid w:val="004B309F"/>
    <w:rsid w:val="004B5260"/>
    <w:rsid w:val="004B7BEC"/>
    <w:rsid w:val="004D0555"/>
    <w:rsid w:val="004D15BC"/>
    <w:rsid w:val="004D3793"/>
    <w:rsid w:val="004D46E4"/>
    <w:rsid w:val="004D588E"/>
    <w:rsid w:val="004E1844"/>
    <w:rsid w:val="004E36D1"/>
    <w:rsid w:val="004F2B1D"/>
    <w:rsid w:val="004F60CE"/>
    <w:rsid w:val="00502B50"/>
    <w:rsid w:val="0050400A"/>
    <w:rsid w:val="00527056"/>
    <w:rsid w:val="005411E4"/>
    <w:rsid w:val="0056651F"/>
    <w:rsid w:val="00570681"/>
    <w:rsid w:val="00575A89"/>
    <w:rsid w:val="00576029"/>
    <w:rsid w:val="00580513"/>
    <w:rsid w:val="00581280"/>
    <w:rsid w:val="00581DD4"/>
    <w:rsid w:val="00582813"/>
    <w:rsid w:val="005A0CD6"/>
    <w:rsid w:val="005A0E4B"/>
    <w:rsid w:val="005A61C4"/>
    <w:rsid w:val="005B2B12"/>
    <w:rsid w:val="005B38D0"/>
    <w:rsid w:val="005C5B8F"/>
    <w:rsid w:val="005D3F47"/>
    <w:rsid w:val="005E3884"/>
    <w:rsid w:val="005E7B65"/>
    <w:rsid w:val="00601A20"/>
    <w:rsid w:val="00603170"/>
    <w:rsid w:val="006052BA"/>
    <w:rsid w:val="0060626B"/>
    <w:rsid w:val="0060785B"/>
    <w:rsid w:val="00622CB7"/>
    <w:rsid w:val="00627494"/>
    <w:rsid w:val="00627EB6"/>
    <w:rsid w:val="006345CE"/>
    <w:rsid w:val="00635743"/>
    <w:rsid w:val="006413DF"/>
    <w:rsid w:val="00642826"/>
    <w:rsid w:val="00656B7A"/>
    <w:rsid w:val="00665AF6"/>
    <w:rsid w:val="006708A4"/>
    <w:rsid w:val="006730ED"/>
    <w:rsid w:val="00673330"/>
    <w:rsid w:val="00683360"/>
    <w:rsid w:val="00684EC4"/>
    <w:rsid w:val="00684F0D"/>
    <w:rsid w:val="00685289"/>
    <w:rsid w:val="00687047"/>
    <w:rsid w:val="00691A61"/>
    <w:rsid w:val="00692CFA"/>
    <w:rsid w:val="006931EB"/>
    <w:rsid w:val="00693930"/>
    <w:rsid w:val="00693AB3"/>
    <w:rsid w:val="006A335E"/>
    <w:rsid w:val="006A4AD6"/>
    <w:rsid w:val="006A54EA"/>
    <w:rsid w:val="006B0890"/>
    <w:rsid w:val="006B7C87"/>
    <w:rsid w:val="006C4EDB"/>
    <w:rsid w:val="006D2F2A"/>
    <w:rsid w:val="006E3B0B"/>
    <w:rsid w:val="006E75DB"/>
    <w:rsid w:val="006F231A"/>
    <w:rsid w:val="006F5215"/>
    <w:rsid w:val="0070038B"/>
    <w:rsid w:val="00702F16"/>
    <w:rsid w:val="00704EFF"/>
    <w:rsid w:val="00705430"/>
    <w:rsid w:val="00712BDB"/>
    <w:rsid w:val="007319E8"/>
    <w:rsid w:val="0074123E"/>
    <w:rsid w:val="00745268"/>
    <w:rsid w:val="0074752A"/>
    <w:rsid w:val="00753ED8"/>
    <w:rsid w:val="00755A8B"/>
    <w:rsid w:val="00755AB2"/>
    <w:rsid w:val="007563AF"/>
    <w:rsid w:val="007767C3"/>
    <w:rsid w:val="0077789B"/>
    <w:rsid w:val="00785393"/>
    <w:rsid w:val="0079134C"/>
    <w:rsid w:val="0079199B"/>
    <w:rsid w:val="00793545"/>
    <w:rsid w:val="007949EE"/>
    <w:rsid w:val="007970BB"/>
    <w:rsid w:val="007A5399"/>
    <w:rsid w:val="007A6570"/>
    <w:rsid w:val="007C7D68"/>
    <w:rsid w:val="007D5AC1"/>
    <w:rsid w:val="007E53CF"/>
    <w:rsid w:val="007E7632"/>
    <w:rsid w:val="007F0C16"/>
    <w:rsid w:val="007F13FF"/>
    <w:rsid w:val="007F2CDF"/>
    <w:rsid w:val="00800533"/>
    <w:rsid w:val="008007DB"/>
    <w:rsid w:val="00803C0C"/>
    <w:rsid w:val="00815313"/>
    <w:rsid w:val="00823BD3"/>
    <w:rsid w:val="00837255"/>
    <w:rsid w:val="00845242"/>
    <w:rsid w:val="00846266"/>
    <w:rsid w:val="0084714C"/>
    <w:rsid w:val="008471C5"/>
    <w:rsid w:val="0085093E"/>
    <w:rsid w:val="00851852"/>
    <w:rsid w:val="00852D4E"/>
    <w:rsid w:val="00871650"/>
    <w:rsid w:val="00872570"/>
    <w:rsid w:val="00882D99"/>
    <w:rsid w:val="00886E0B"/>
    <w:rsid w:val="0089381A"/>
    <w:rsid w:val="00893B0C"/>
    <w:rsid w:val="00896183"/>
    <w:rsid w:val="008A070A"/>
    <w:rsid w:val="008A222F"/>
    <w:rsid w:val="008B0538"/>
    <w:rsid w:val="008B0C9B"/>
    <w:rsid w:val="008B1F78"/>
    <w:rsid w:val="008C443E"/>
    <w:rsid w:val="008D01DA"/>
    <w:rsid w:val="008E380C"/>
    <w:rsid w:val="008E40E9"/>
    <w:rsid w:val="008E48EE"/>
    <w:rsid w:val="008F0F48"/>
    <w:rsid w:val="008F2E4D"/>
    <w:rsid w:val="008F46AD"/>
    <w:rsid w:val="008F7703"/>
    <w:rsid w:val="009052D8"/>
    <w:rsid w:val="0090600E"/>
    <w:rsid w:val="00906D37"/>
    <w:rsid w:val="00911178"/>
    <w:rsid w:val="00911851"/>
    <w:rsid w:val="0091544D"/>
    <w:rsid w:val="00922167"/>
    <w:rsid w:val="00924762"/>
    <w:rsid w:val="00925E73"/>
    <w:rsid w:val="0092722F"/>
    <w:rsid w:val="009273AF"/>
    <w:rsid w:val="009308AC"/>
    <w:rsid w:val="00935198"/>
    <w:rsid w:val="00936272"/>
    <w:rsid w:val="0094128D"/>
    <w:rsid w:val="0094437C"/>
    <w:rsid w:val="0094470A"/>
    <w:rsid w:val="00954162"/>
    <w:rsid w:val="00954CE4"/>
    <w:rsid w:val="0095638A"/>
    <w:rsid w:val="00957468"/>
    <w:rsid w:val="00957F19"/>
    <w:rsid w:val="00962D6D"/>
    <w:rsid w:val="00965C88"/>
    <w:rsid w:val="00974DF1"/>
    <w:rsid w:val="00976206"/>
    <w:rsid w:val="00977697"/>
    <w:rsid w:val="009878BB"/>
    <w:rsid w:val="00993922"/>
    <w:rsid w:val="00995AF9"/>
    <w:rsid w:val="009A11A8"/>
    <w:rsid w:val="009B424B"/>
    <w:rsid w:val="009D0760"/>
    <w:rsid w:val="009D731E"/>
    <w:rsid w:val="009E0646"/>
    <w:rsid w:val="009F230C"/>
    <w:rsid w:val="009F6A27"/>
    <w:rsid w:val="00A05B5A"/>
    <w:rsid w:val="00A10970"/>
    <w:rsid w:val="00A1430F"/>
    <w:rsid w:val="00A1531F"/>
    <w:rsid w:val="00A16417"/>
    <w:rsid w:val="00A3570B"/>
    <w:rsid w:val="00A40655"/>
    <w:rsid w:val="00A52AB5"/>
    <w:rsid w:val="00A52B89"/>
    <w:rsid w:val="00A56F71"/>
    <w:rsid w:val="00A60DF9"/>
    <w:rsid w:val="00A658E3"/>
    <w:rsid w:val="00A7287E"/>
    <w:rsid w:val="00A743B3"/>
    <w:rsid w:val="00A820B5"/>
    <w:rsid w:val="00A86653"/>
    <w:rsid w:val="00A902D6"/>
    <w:rsid w:val="00A92C04"/>
    <w:rsid w:val="00A92D89"/>
    <w:rsid w:val="00A95981"/>
    <w:rsid w:val="00AA21E3"/>
    <w:rsid w:val="00AA438F"/>
    <w:rsid w:val="00AA606F"/>
    <w:rsid w:val="00AA6A2A"/>
    <w:rsid w:val="00AB3075"/>
    <w:rsid w:val="00AB3172"/>
    <w:rsid w:val="00AB4311"/>
    <w:rsid w:val="00AB7CA4"/>
    <w:rsid w:val="00AC5609"/>
    <w:rsid w:val="00AD3C7D"/>
    <w:rsid w:val="00AE1FEE"/>
    <w:rsid w:val="00AF0D55"/>
    <w:rsid w:val="00AF1011"/>
    <w:rsid w:val="00AF12CF"/>
    <w:rsid w:val="00AF3896"/>
    <w:rsid w:val="00B021BF"/>
    <w:rsid w:val="00B03FC4"/>
    <w:rsid w:val="00B063CE"/>
    <w:rsid w:val="00B10C15"/>
    <w:rsid w:val="00B13677"/>
    <w:rsid w:val="00B14F28"/>
    <w:rsid w:val="00B32EFA"/>
    <w:rsid w:val="00B51BA5"/>
    <w:rsid w:val="00B52477"/>
    <w:rsid w:val="00B55813"/>
    <w:rsid w:val="00B579B3"/>
    <w:rsid w:val="00B57E9B"/>
    <w:rsid w:val="00B67EC4"/>
    <w:rsid w:val="00B81F36"/>
    <w:rsid w:val="00B900FC"/>
    <w:rsid w:val="00B93FC5"/>
    <w:rsid w:val="00B95BFC"/>
    <w:rsid w:val="00BA4EC4"/>
    <w:rsid w:val="00BB3DB5"/>
    <w:rsid w:val="00BB4C17"/>
    <w:rsid w:val="00BB5FAE"/>
    <w:rsid w:val="00BC0880"/>
    <w:rsid w:val="00BC67DE"/>
    <w:rsid w:val="00BD00A5"/>
    <w:rsid w:val="00BD15AE"/>
    <w:rsid w:val="00BD620C"/>
    <w:rsid w:val="00BE0B56"/>
    <w:rsid w:val="00BE2918"/>
    <w:rsid w:val="00BE677B"/>
    <w:rsid w:val="00BE73F2"/>
    <w:rsid w:val="00C13AA0"/>
    <w:rsid w:val="00C155B5"/>
    <w:rsid w:val="00C2044E"/>
    <w:rsid w:val="00C27249"/>
    <w:rsid w:val="00C27261"/>
    <w:rsid w:val="00C3263A"/>
    <w:rsid w:val="00C32A0B"/>
    <w:rsid w:val="00C363C0"/>
    <w:rsid w:val="00C36BC6"/>
    <w:rsid w:val="00C4347F"/>
    <w:rsid w:val="00C52648"/>
    <w:rsid w:val="00C6039B"/>
    <w:rsid w:val="00C63897"/>
    <w:rsid w:val="00C64A17"/>
    <w:rsid w:val="00C705F8"/>
    <w:rsid w:val="00C719AE"/>
    <w:rsid w:val="00C80CB5"/>
    <w:rsid w:val="00C93DB7"/>
    <w:rsid w:val="00C9660E"/>
    <w:rsid w:val="00CA20EF"/>
    <w:rsid w:val="00CA4215"/>
    <w:rsid w:val="00CB605E"/>
    <w:rsid w:val="00CB6CAE"/>
    <w:rsid w:val="00CC4297"/>
    <w:rsid w:val="00CE698C"/>
    <w:rsid w:val="00CF1C73"/>
    <w:rsid w:val="00D02102"/>
    <w:rsid w:val="00D056FA"/>
    <w:rsid w:val="00D107D7"/>
    <w:rsid w:val="00D12847"/>
    <w:rsid w:val="00D206B5"/>
    <w:rsid w:val="00D24FAD"/>
    <w:rsid w:val="00D30A4F"/>
    <w:rsid w:val="00D31A17"/>
    <w:rsid w:val="00D35731"/>
    <w:rsid w:val="00D4301B"/>
    <w:rsid w:val="00D4598B"/>
    <w:rsid w:val="00D60CA2"/>
    <w:rsid w:val="00D72A6F"/>
    <w:rsid w:val="00D74F9D"/>
    <w:rsid w:val="00D83E35"/>
    <w:rsid w:val="00D8537F"/>
    <w:rsid w:val="00D864CD"/>
    <w:rsid w:val="00D9457C"/>
    <w:rsid w:val="00D958AA"/>
    <w:rsid w:val="00DA2777"/>
    <w:rsid w:val="00DA2BED"/>
    <w:rsid w:val="00DA6AF8"/>
    <w:rsid w:val="00DB0023"/>
    <w:rsid w:val="00DB6B1C"/>
    <w:rsid w:val="00DC11B3"/>
    <w:rsid w:val="00DC12BC"/>
    <w:rsid w:val="00DC7649"/>
    <w:rsid w:val="00DD5C10"/>
    <w:rsid w:val="00DD6CBD"/>
    <w:rsid w:val="00DD711D"/>
    <w:rsid w:val="00DE06A6"/>
    <w:rsid w:val="00DE1334"/>
    <w:rsid w:val="00DE25A1"/>
    <w:rsid w:val="00DF37D3"/>
    <w:rsid w:val="00DF4BA5"/>
    <w:rsid w:val="00E13BD5"/>
    <w:rsid w:val="00E14C11"/>
    <w:rsid w:val="00E16C05"/>
    <w:rsid w:val="00E20A2C"/>
    <w:rsid w:val="00E22154"/>
    <w:rsid w:val="00E23D1B"/>
    <w:rsid w:val="00E350E5"/>
    <w:rsid w:val="00E37D31"/>
    <w:rsid w:val="00E37DAC"/>
    <w:rsid w:val="00E47329"/>
    <w:rsid w:val="00E517DD"/>
    <w:rsid w:val="00E538A8"/>
    <w:rsid w:val="00E54075"/>
    <w:rsid w:val="00E73894"/>
    <w:rsid w:val="00E83446"/>
    <w:rsid w:val="00E866E8"/>
    <w:rsid w:val="00E91EC1"/>
    <w:rsid w:val="00E94D0F"/>
    <w:rsid w:val="00EB5625"/>
    <w:rsid w:val="00EB5C78"/>
    <w:rsid w:val="00EC52A2"/>
    <w:rsid w:val="00EC5CF6"/>
    <w:rsid w:val="00ED309D"/>
    <w:rsid w:val="00EF0BC9"/>
    <w:rsid w:val="00EF2E98"/>
    <w:rsid w:val="00EF6E83"/>
    <w:rsid w:val="00F07491"/>
    <w:rsid w:val="00F11BA9"/>
    <w:rsid w:val="00F11D65"/>
    <w:rsid w:val="00F171AF"/>
    <w:rsid w:val="00F32552"/>
    <w:rsid w:val="00F37FAE"/>
    <w:rsid w:val="00F54774"/>
    <w:rsid w:val="00F80E2D"/>
    <w:rsid w:val="00F81709"/>
    <w:rsid w:val="00F825DB"/>
    <w:rsid w:val="00F85502"/>
    <w:rsid w:val="00F87F43"/>
    <w:rsid w:val="00F947D0"/>
    <w:rsid w:val="00F949DB"/>
    <w:rsid w:val="00F9736B"/>
    <w:rsid w:val="00FA3E6C"/>
    <w:rsid w:val="00FA6EF5"/>
    <w:rsid w:val="00FC1044"/>
    <w:rsid w:val="00FC5B30"/>
    <w:rsid w:val="00FD719E"/>
    <w:rsid w:val="00FE6B7E"/>
    <w:rsid w:val="00FF4EE9"/>
    <w:rsid w:val="00FF5CAB"/>
    <w:rsid w:val="00FF6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27,28,29,30,36,37,38,39,40,41,42,52,56,57,58,65,67"/>
      <o:rules v:ext="edit">
        <o:r id="V:Rule7" type="connector" idref="#Lin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53"/>
  </w:style>
  <w:style w:type="paragraph" w:styleId="1">
    <w:name w:val="heading 1"/>
    <w:basedOn w:val="a"/>
    <w:next w:val="a"/>
    <w:link w:val="10"/>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uiPriority w:val="9"/>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о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rsid w:val="00475CAA"/>
    <w:rPr>
      <w:rFonts w:ascii="Courier New" w:eastAsia="Times New Roman" w:hAnsi="Courier New" w:cs="Courier New"/>
      <w:sz w:val="20"/>
      <w:szCs w:val="20"/>
      <w:lang w:val="uk-UA"/>
    </w:rPr>
  </w:style>
  <w:style w:type="paragraph" w:styleId="a7">
    <w:name w:val="List Paragraph"/>
    <w:basedOn w:val="a"/>
    <w:uiPriority w:val="34"/>
    <w:qFormat/>
    <w:rsid w:val="00475CAA"/>
    <w:pPr>
      <w:ind w:left="720"/>
      <w:contextualSpacing/>
    </w:pPr>
    <w:rPr>
      <w:rFonts w:ascii="Calibri" w:eastAsia="Times New Roman" w:hAnsi="Calibri" w:cs="Times New Roman"/>
      <w:lang w:eastAsia="en-US"/>
    </w:rPr>
  </w:style>
  <w:style w:type="character" w:styleId="a8">
    <w:name w:val="Strong"/>
    <w:basedOn w:val="a0"/>
    <w:uiPriority w:val="22"/>
    <w:qFormat/>
    <w:rsid w:val="00475CAA"/>
    <w:rPr>
      <w:b/>
      <w:bCs/>
    </w:rPr>
  </w:style>
  <w:style w:type="paragraph" w:styleId="a9">
    <w:name w:val="Normal (Web)"/>
    <w:basedOn w:val="a"/>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ой текст с от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uiPriority w:val="1"/>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rsid w:val="006730ED"/>
    <w:rPr>
      <w:rFonts w:ascii="Times New Roman" w:eastAsia="Times New Roman" w:hAnsi="Times New Roman" w:cs="Times New Roman"/>
      <w:b/>
      <w:bCs/>
      <w:sz w:val="36"/>
      <w:szCs w:val="24"/>
      <w:lang w:val="uk-UA"/>
    </w:rPr>
  </w:style>
  <w:style w:type="paragraph" w:customStyle="1" w:styleId="western">
    <w:name w:val="western"/>
    <w:basedOn w:val="a"/>
    <w:rsid w:val="002F0F91"/>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rvps306">
    <w:name w:val="rvps306"/>
    <w:basedOn w:val="a"/>
    <w:rsid w:val="00685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685289"/>
  </w:style>
  <w:style w:type="character" w:customStyle="1" w:styleId="markedcontent">
    <w:name w:val="markedcontent"/>
    <w:rsid w:val="000C5D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5A4D-A9C8-4D03-AF9D-D2ACCC27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1</Pages>
  <Words>1638</Words>
  <Characters>9343</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201appgs1</dc:creator>
  <cp:lastModifiedBy>201appgs2</cp:lastModifiedBy>
  <cp:revision>136</cp:revision>
  <dcterms:created xsi:type="dcterms:W3CDTF">2021-08-28T07:27:00Z</dcterms:created>
  <dcterms:modified xsi:type="dcterms:W3CDTF">2023-03-01T12:38:00Z</dcterms:modified>
</cp:coreProperties>
</file>