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FA3661">
        <w:rPr>
          <w:b/>
          <w:sz w:val="20"/>
          <w:szCs w:val="20"/>
          <w:lang w:val="uk-UA"/>
        </w:rPr>
        <w:t>47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9316E">
        <w:rPr>
          <w:b/>
          <w:sz w:val="20"/>
          <w:szCs w:val="20"/>
          <w:lang w:val="uk-UA"/>
        </w:rPr>
        <w:t>25</w:t>
      </w:r>
      <w:r w:rsidR="00417355">
        <w:rPr>
          <w:b/>
          <w:sz w:val="20"/>
          <w:szCs w:val="20"/>
          <w:lang w:val="uk-UA"/>
        </w:rPr>
        <w:t xml:space="preserve"> </w:t>
      </w:r>
      <w:r w:rsidR="0019316E">
        <w:rPr>
          <w:b/>
          <w:sz w:val="20"/>
          <w:szCs w:val="20"/>
          <w:lang w:val="uk-UA"/>
        </w:rPr>
        <w:t>липня</w:t>
      </w:r>
      <w:r w:rsidR="000A0BD8">
        <w:rPr>
          <w:b/>
          <w:sz w:val="20"/>
          <w:szCs w:val="20"/>
          <w:lang w:val="uk-UA"/>
        </w:rPr>
        <w:t xml:space="preserve"> 202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A11E7C" w:rsidRPr="00A11E7C" w:rsidRDefault="00A11E7C" w:rsidP="00FA366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Луньову</w:t>
            </w:r>
            <w:proofErr w:type="spellEnd"/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Володимиру Валерійовичу (посмертно)</w:t>
            </w:r>
          </w:p>
        </w:tc>
        <w:tc>
          <w:tcPr>
            <w:tcW w:w="1560" w:type="dxa"/>
          </w:tcPr>
          <w:p w:rsidR="00A11E7C" w:rsidRPr="00BB7B39" w:rsidRDefault="00A11E7C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 міської ради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A11E7C" w:rsidRPr="00A11E7C" w:rsidRDefault="00A11E7C" w:rsidP="00FA366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присвоєння звання «Почесний громадянин міста Нікополя» Панасенку Олександру Георгійовичу (посмертно).</w:t>
            </w:r>
          </w:p>
        </w:tc>
        <w:tc>
          <w:tcPr>
            <w:tcW w:w="1560" w:type="dxa"/>
          </w:tcPr>
          <w:p w:rsidR="00A11E7C" w:rsidRPr="00BB7B39" w:rsidRDefault="00A11E7C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DD69B5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 міської ради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A11E7C" w:rsidRPr="00A11E7C" w:rsidRDefault="00A11E7C" w:rsidP="00FA366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присвоєння звання «Почесний громадянин міста Нікополя» Перехресту Руслану Анатолійовичу (посмертно).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DD69B5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 міської ради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A11E7C" w:rsidRPr="00A11E7C" w:rsidRDefault="00A11E7C" w:rsidP="00FA3661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Про присвоєння звання «Почесний громадянин міста Нікополя» Чабану Сергію Анатолійовичу (посмертно</w:t>
            </w:r>
            <w:r w:rsidRPr="00A11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  <w:t>)</w:t>
            </w:r>
            <w:r w:rsidRPr="00A11E7C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 міської ради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внесення змін та доповнень до Регламенту Нікопольської міської ради 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VIII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скликання. 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DD69B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Постійна комісія міської ради з питань </w:t>
            </w:r>
            <w:r w:rsid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</w:rPr>
              <w:pict>
                <v:line id="_x0000_s1052" style="position:absolute;left:0;text-align:left;z-index:25165824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A11E7C">
              <w:rPr>
                <w:rFonts w:ascii="Times New Roman" w:hAnsi="Times New Roman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left:0;text-align:left;margin-left:43.4pt;margin-top:15.75pt;width:162.4pt;height:12.6pt;z-index:251658240;mso-position-horizontal-relative:text;mso-position-vertical-relative:text" filled="f" stroked="f">
                  <v:textbox style="mso-next-textbox:#_x0000_s1053" inset="0,0,0,0">
                    <w:txbxContent>
                      <w:p w:rsidR="00FA3661" w:rsidRDefault="00FA3661" w:rsidP="00FA3661">
                        <w:pPr>
                          <w:jc w:val="center"/>
                          <w:rPr>
                            <w:b/>
                            <w:i/>
                            <w:color w:val="0000FF"/>
                            <w:lang w:val="uk-UA"/>
                          </w:rPr>
                        </w:pPr>
                      </w:p>
                    </w:txbxContent>
                  </v:textbox>
                </v:shape>
              </w:pic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внесення змін та доповнень до Положення про постійні комісії Нікопольської міської ради 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VIII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скликання.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Постійна комісія міської ради з питань  законності, правопорядку, мобілізаційної роботи, регуляторної політики, регламенту міської ради та етики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депутатської діяльності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A3661">
            <w:r w:rsidRPr="00DD296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numPr>
                <w:ilvl w:val="0"/>
                <w:numId w:val="3"/>
              </w:numPr>
              <w:tabs>
                <w:tab w:val="left" w:pos="1410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внесення змін до програми «Пожежна безпека міста Нікополя» на 2022-2024 роки.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8-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DD69B5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left" w:pos="4860"/>
                <w:tab w:val="left" w:pos="5103"/>
                <w:tab w:val="left" w:pos="558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Програми «Нікополь – прозоре місто» на 2023-2026 роки.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5"/>
              <w:numPr>
                <w:ilvl w:val="0"/>
                <w:numId w:val="3"/>
              </w:numPr>
              <w:tabs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перепрофілювання (зміну типу) закладів освіти з ліцеїв на гімназії, перейменування та затвердження у новій редакції статутів комунальних закладів загальної середньої освіти Нікопольської міської ради.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заходів на 2024 рік, зазначених в додатку 1 до міської Програми «ТУРБОТА» на 2022-2024 роки, затвердженого рішенням міської ради від 12.12.2023 № 14-40/VIIІ та затвердження положення до заходів міської Програми «ТУРБОТА» на 2022-2024 роки у новій редакції.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D69B5" w:rsidRPr="00BB7B39" w:rsidTr="001E1A70">
        <w:tc>
          <w:tcPr>
            <w:tcW w:w="533" w:type="dxa"/>
          </w:tcPr>
          <w:p w:rsidR="00DD69B5" w:rsidRPr="00BB7B39" w:rsidRDefault="00DD69B5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DD69B5" w:rsidRPr="00A11E7C" w:rsidRDefault="00DD69B5" w:rsidP="00A11E7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</w:t>
            </w:r>
            <w:r w:rsidRPr="00A11E7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Порядку надання одноразової матеріальної допомоги членам сімей цивільних громадян, мешканців міста Нікополя, загиблих (померлих) внаслідок військової агресії російської федерації, затвердженого рішенням міськради від 30.05.2024  № 9-45/</w:t>
            </w:r>
            <w:r w:rsidRPr="00A11E7C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DD69B5" w:rsidRPr="00BB7B39" w:rsidRDefault="00DD69B5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D69B5" w:rsidRPr="00BB7B39" w:rsidRDefault="00DD69B5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DD69B5" w:rsidRDefault="00DD69B5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DD69B5" w:rsidRPr="00114939" w:rsidRDefault="00DD69B5" w:rsidP="0046247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DD69B5" w:rsidRPr="00114939" w:rsidRDefault="00DD69B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D69B5" w:rsidRPr="00114939" w:rsidRDefault="00DD69B5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D69B5" w:rsidRPr="00114939" w:rsidRDefault="00DD69B5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D69B5" w:rsidRPr="00BB7B39" w:rsidRDefault="00DD69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D69B5" w:rsidRPr="00BB7B39" w:rsidRDefault="00DD69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D69B5" w:rsidRPr="00BB7B39" w:rsidRDefault="00DD69B5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D69B5" w:rsidRPr="00BB7B39" w:rsidRDefault="00DD69B5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5"/>
              <w:numPr>
                <w:ilvl w:val="0"/>
                <w:numId w:val="3"/>
              </w:numPr>
              <w:tabs>
                <w:tab w:val="left" w:pos="4320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затвердження змін до міської Програми «Комплексна програма розвитку та фінансової </w:t>
            </w:r>
            <w:proofErr w:type="gram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ідтримки комунальних підприємств охорони здоров’я міста Нікополя на 2024-2028 роки»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DD69B5" w:rsidP="002935C5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6"/>
                <w:szCs w:val="16"/>
                <w:lang w:val="uk-UA"/>
              </w:rPr>
            </w:pPr>
            <w:r w:rsidRPr="00DD69B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 проекту змін та доповнень до міської комплексної програми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«Розвиток молодіжної та сімейної політики, організація оздоровлення і відпочинку дітей у місті Нікополі на 2024-2026 роки».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DD69B5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Style w:val="a8"/>
                <w:rFonts w:ascii="Times New Roman" w:hAnsi="Times New Roman"/>
                <w:b w:val="0"/>
                <w:sz w:val="16"/>
                <w:szCs w:val="16"/>
                <w:lang w:val="uk-UA"/>
              </w:rPr>
            </w:pPr>
            <w:r w:rsidRPr="00DD69B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затвердження </w:t>
            </w:r>
            <w:proofErr w:type="spellStart"/>
            <w:r w:rsidRPr="00DD69B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проєкту</w:t>
            </w:r>
            <w:proofErr w:type="spellEnd"/>
            <w:r w:rsidRPr="00DD69B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 змін міської програми</w:t>
            </w:r>
            <w:r w:rsidRPr="00A11E7C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A11E7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«Розвиток культури та промоції 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0D76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DD69B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</w:t>
            </w:r>
            <w:r w:rsidRPr="00A11E7C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A11E7C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lastRenderedPageBreak/>
              <w:t>програми «Розвиток фізичної культури і спорту в місті Нікополі на 2023-2025 роки».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16-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25.07.2024</w:t>
            </w:r>
          </w:p>
        </w:tc>
        <w:tc>
          <w:tcPr>
            <w:tcW w:w="1559" w:type="dxa"/>
          </w:tcPr>
          <w:p w:rsidR="00A11E7C" w:rsidRPr="00114939" w:rsidRDefault="00DD69B5" w:rsidP="003A5AF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гуманітарної політики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numPr>
                <w:ilvl w:val="0"/>
                <w:numId w:val="3"/>
              </w:numPr>
              <w:suppressAutoHyphens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DD69B5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Про затвердження змін до міської програми</w:t>
            </w:r>
            <w:r w:rsidRPr="00A11E7C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  <w:lang w:val="uk-UA"/>
              </w:rPr>
              <w:t xml:space="preserve"> </w:t>
            </w:r>
            <w:r w:rsidRPr="00B25516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  <w:lang w:val="uk-UA"/>
              </w:rPr>
              <w:t>ф</w:t>
            </w:r>
            <w:r w:rsidRPr="00A11E7C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>інансової підтримки комунального підприємства</w:t>
            </w:r>
            <w:r w:rsidRPr="00A11E7C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 «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Нікопольський міський центр фізичного здоров’я населення «Спорт для всіх</w:t>
            </w:r>
            <w:r w:rsidRPr="00A11E7C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» Нікопольської міської ради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на 2024 рік».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B25516" w:rsidP="00B255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14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А0216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18-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A11E7C" w:rsidP="00B25516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 w:rsidR="00B2551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14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А1962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B25516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A11E7C" w:rsidRPr="00A11E7C" w:rsidRDefault="00A11E7C" w:rsidP="00B25516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А0593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623F2C" w:rsidRDefault="00B255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14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А0501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стану»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B255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A11C44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14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А4741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стану»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Pr="00A11C44" w:rsidRDefault="00FA3661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Pr="00114939" w:rsidRDefault="00B25516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widowControl w:val="0"/>
              <w:numPr>
                <w:ilvl w:val="0"/>
                <w:numId w:val="3"/>
              </w:numPr>
              <w:tabs>
                <w:tab w:val="clear" w:pos="432"/>
                <w:tab w:val="num" w:pos="142"/>
                <w:tab w:val="left" w:pos="993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П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А7036 (в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інтересах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А7223)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4379A5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Start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ро</w:t>
            </w:r>
            <w:proofErr w:type="spellEnd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надання згоди на передачу до комунальної власності територіальної громади м. Нікополя майна, що належить до спільної власності територіальних громад сіл, селищ, мі</w:t>
            </w:r>
            <w:proofErr w:type="gramStart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ст</w:t>
            </w:r>
            <w:proofErr w:type="gramEnd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Дніпропетровської області та перебуває у господарському віданні обласного комунального підприємства «</w:t>
            </w:r>
            <w:proofErr w:type="spellStart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Будкомплект</w:t>
            </w:r>
            <w:proofErr w:type="spellEnd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</w:t>
            </w:r>
            <w:r w:rsidR="00FA366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25.07.2024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№7-</w:t>
            </w:r>
            <w:r w:rsidR="00FA3661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/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</w:rPr>
              <w:t>VIII</w:t>
            </w:r>
            <w:r w:rsidRPr="00A11E7C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25-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комунального майна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pacing w:val="-4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</w:rPr>
              <w:pict>
                <v:line id="shape_0" o:spid="_x0000_s1054" style="position:absolute;left:0;text-align:left;z-index:251678720;mso-position-horizontal-relative:text;mso-position-vertical-relative:text" from="-135pt,7.45pt" to="-135pt,46.6pt" o:allowincell="f" strokecolor="blue">
                  <v:fill o:detectmouseclick="t"/>
                  <v:stroke startarrow="block" endarrow="block"/>
                </v:line>
              </w:pict>
            </w:r>
            <w:r w:rsidRPr="00A11E7C">
              <w:rPr>
                <w:rFonts w:ascii="Times New Roman" w:hAnsi="Times New Roman"/>
                <w:sz w:val="16"/>
                <w:szCs w:val="16"/>
              </w:rPr>
              <w:pict>
                <v:line id="_x0000_s1055" style="position:absolute;left:0;text-align:left;z-index:251679744;mso-position-horizontal-relative:text;mso-position-vertical-relative:text" from="-126pt,9pt" to="-126pt,43.95pt" o:allowincell="f" strokecolor="blue" strokeweight=".35mm">
                  <v:fill o:detectmouseclick="t"/>
                </v:line>
              </w:pict>
            </w:r>
            <w:r w:rsidRPr="00A11E7C">
              <w:rPr>
                <w:rFonts w:ascii="Times New Roman" w:hAnsi="Times New Roman"/>
                <w:sz w:val="16"/>
                <w:szCs w:val="16"/>
              </w:rPr>
              <w:pict>
                <v:line id="_x0000_s1056" style="position:absolute;left:0;text-align:left;z-index:251680768;mso-position-horizontal-relative:text;mso-position-vertical-relative:text" from="-135pt,7.45pt" to="-135pt,46.6pt" o:allowincell="f" strokecolor="blue">
                  <v:fill o:detectmouseclick="t"/>
                  <v:stroke startarrow="block" endarrow="block"/>
                </v:line>
              </w:pic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безоплатну передачу з балансу комунального підприємства «Міські автомобільні дороги-1» Нікопольської міської ради до </w:t>
            </w:r>
            <w:proofErr w:type="spellStart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ПрАТ</w:t>
            </w:r>
            <w:proofErr w:type="spellEnd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«НЕК 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«Укренерго» для </w:t>
            </w:r>
            <w:proofErr w:type="spellStart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ПС</w:t>
            </w:r>
            <w:proofErr w:type="spellEnd"/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330 кВ «Нікопольська» щебенево-піщаної суміші.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26-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 w:rsidP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благоустрою, інфраструктури та комунального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27.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25.07.2024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15-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/VIII та затвердити її у новій редакції.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A11E7C" w:rsidRPr="00A11E7C" w:rsidRDefault="00A11E7C" w:rsidP="00FA3661">
            <w:pPr>
              <w:pStyle w:val="a7"/>
              <w:tabs>
                <w:tab w:val="left" w:pos="709"/>
                <w:tab w:val="left" w:pos="851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2024 рік, затвердженої рішенням Нікопольської міської ради від 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25.07.2024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16-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/VIII та затвердити її у новій редакції.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2024 рік, затвердженої рішенням Нікопольської міської ради від 29.03.2024</w:t>
            </w:r>
            <w:r w:rsidRPr="00A11E7C">
              <w:rPr>
                <w:rFonts w:ascii="Times New Roman" w:hAnsi="Times New Roman"/>
                <w:spacing w:val="22"/>
                <w:sz w:val="16"/>
                <w:szCs w:val="16"/>
                <w:lang w:val="uk-UA"/>
              </w:rPr>
              <w:t xml:space="preserve"> 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№ 27-43/</w:t>
            </w:r>
            <w:r w:rsidRPr="00A11E7C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25.07.2024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14-</w:t>
            </w:r>
            <w:r w:rsidR="00FA3661">
              <w:rPr>
                <w:rFonts w:ascii="Times New Roman" w:hAnsi="Times New Roman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/VIII та затвердити її у новій редакції.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30-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 w:rsidRPr="006B1BA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A11E7C" w:rsidRPr="00A11E7C" w:rsidRDefault="00A11E7C" w:rsidP="00F02A9D">
            <w:pPr>
              <w:pStyle w:val="a7"/>
              <w:ind w:left="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Про виконання Програми соціально-економічного та культурного розвитку Нікопольської міської територіальної громади за І півріччя 2024 року.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Default="00FA366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E7C" w:rsidRPr="00BB7B39" w:rsidTr="001E1A70">
        <w:tc>
          <w:tcPr>
            <w:tcW w:w="533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A11E7C" w:rsidRPr="00A11E7C" w:rsidRDefault="00A11E7C" w:rsidP="00A11E7C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звіту про виконання бюджету Нікопольської міської територіальної громади за І півріччя 2024 року.</w:t>
            </w:r>
          </w:p>
        </w:tc>
        <w:tc>
          <w:tcPr>
            <w:tcW w:w="1560" w:type="dxa"/>
          </w:tcPr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33-</w:t>
            </w:r>
            <w:r w:rsidR="00FA3661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E7C" w:rsidRPr="00BB7B39" w:rsidRDefault="00A11E7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 w:rsidR="00FA3661"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A11E7C" w:rsidRPr="00DF442A" w:rsidRDefault="00FA3661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A11E7C" w:rsidRDefault="00F02A9D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E7C" w:rsidRPr="00114939" w:rsidRDefault="00A11E7C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E7C" w:rsidRPr="00114939" w:rsidRDefault="00A11E7C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E7C" w:rsidRPr="00BB7B39" w:rsidRDefault="00A11E7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02A9D" w:rsidRPr="00BB7B39" w:rsidTr="001E1A70">
        <w:tc>
          <w:tcPr>
            <w:tcW w:w="533" w:type="dxa"/>
          </w:tcPr>
          <w:p w:rsidR="00F02A9D" w:rsidRPr="00BB7B39" w:rsidRDefault="00F02A9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F02A9D" w:rsidRPr="00A11E7C" w:rsidRDefault="00F02A9D" w:rsidP="00A11E7C">
            <w:pPr>
              <w:pStyle w:val="a3"/>
              <w:widowControl/>
              <w:numPr>
                <w:ilvl w:val="0"/>
                <w:numId w:val="3"/>
              </w:numPr>
              <w:spacing w:after="0"/>
              <w:ind w:left="0" w:firstLine="0"/>
              <w:jc w:val="both"/>
              <w:rPr>
                <w:sz w:val="16"/>
                <w:szCs w:val="16"/>
              </w:rPr>
            </w:pPr>
            <w:r w:rsidRPr="00A11E7C">
              <w:rPr>
                <w:sz w:val="16"/>
                <w:szCs w:val="16"/>
              </w:rPr>
              <w:t xml:space="preserve">Про </w:t>
            </w:r>
            <w:proofErr w:type="spellStart"/>
            <w:r w:rsidRPr="00A11E7C">
              <w:rPr>
                <w:sz w:val="16"/>
                <w:szCs w:val="16"/>
              </w:rPr>
              <w:t>затвердження</w:t>
            </w:r>
            <w:proofErr w:type="spellEnd"/>
            <w:r w:rsidRPr="00A11E7C">
              <w:rPr>
                <w:sz w:val="16"/>
                <w:szCs w:val="16"/>
              </w:rPr>
              <w:t xml:space="preserve">  </w:t>
            </w:r>
            <w:proofErr w:type="spellStart"/>
            <w:r w:rsidRPr="00A11E7C">
              <w:rPr>
                <w:sz w:val="16"/>
                <w:szCs w:val="16"/>
              </w:rPr>
              <w:t>змін</w:t>
            </w:r>
            <w:proofErr w:type="spellEnd"/>
            <w:r w:rsidRPr="00A11E7C">
              <w:rPr>
                <w:sz w:val="16"/>
                <w:szCs w:val="16"/>
              </w:rPr>
              <w:t xml:space="preserve"> до </w:t>
            </w:r>
            <w:proofErr w:type="spellStart"/>
            <w:r w:rsidRPr="00A11E7C">
              <w:rPr>
                <w:sz w:val="16"/>
                <w:szCs w:val="16"/>
              </w:rPr>
              <w:t>міської</w:t>
            </w:r>
            <w:proofErr w:type="spellEnd"/>
            <w:r w:rsidRPr="00A11E7C">
              <w:rPr>
                <w:sz w:val="16"/>
                <w:szCs w:val="16"/>
              </w:rPr>
              <w:t xml:space="preserve">  </w:t>
            </w:r>
            <w:proofErr w:type="spellStart"/>
            <w:r w:rsidRPr="00A11E7C">
              <w:rPr>
                <w:sz w:val="16"/>
                <w:szCs w:val="16"/>
              </w:rPr>
              <w:t>програми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r w:rsidRPr="00A11E7C">
              <w:rPr>
                <w:bCs/>
                <w:color w:val="000000"/>
                <w:sz w:val="16"/>
                <w:szCs w:val="16"/>
                <w:bdr w:val="none" w:sz="0" w:space="0" w:color="auto" w:frame="1"/>
              </w:rPr>
              <w:t>«</w:t>
            </w:r>
            <w:proofErr w:type="spellStart"/>
            <w:r w:rsidRPr="00A11E7C">
              <w:rPr>
                <w:bCs/>
                <w:color w:val="000000"/>
                <w:sz w:val="16"/>
                <w:szCs w:val="16"/>
                <w:bdr w:val="none" w:sz="0" w:space="0" w:color="auto" w:frame="1"/>
              </w:rPr>
              <w:t>Сприяння</w:t>
            </w:r>
            <w:proofErr w:type="spellEnd"/>
            <w:r w:rsidRPr="00A11E7C">
              <w:rPr>
                <w:bCs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впровадженню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політики</w:t>
            </w:r>
            <w:proofErr w:type="spellEnd"/>
            <w:r w:rsidRPr="00A11E7C">
              <w:rPr>
                <w:sz w:val="16"/>
                <w:szCs w:val="16"/>
              </w:rPr>
              <w:t xml:space="preserve"> органами</w:t>
            </w:r>
            <w:proofErr w:type="gramStart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Д</w:t>
            </w:r>
            <w:proofErr w:type="gramEnd"/>
            <w:r w:rsidRPr="00A11E7C">
              <w:rPr>
                <w:sz w:val="16"/>
                <w:szCs w:val="16"/>
              </w:rPr>
              <w:t>ержавної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казначейської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служби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sz w:val="16"/>
                <w:szCs w:val="16"/>
              </w:rPr>
              <w:t xml:space="preserve"> у м. </w:t>
            </w:r>
            <w:proofErr w:type="spellStart"/>
            <w:r w:rsidRPr="00A11E7C">
              <w:rPr>
                <w:sz w:val="16"/>
                <w:szCs w:val="16"/>
              </w:rPr>
              <w:t>Нікополі</w:t>
            </w:r>
            <w:proofErr w:type="spellEnd"/>
            <w:r w:rsidRPr="00A11E7C">
              <w:rPr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sz w:val="16"/>
                <w:szCs w:val="16"/>
              </w:rPr>
              <w:t>Дніпропетровської</w:t>
            </w:r>
            <w:proofErr w:type="spellEnd"/>
            <w:r w:rsidRPr="00A11E7C">
              <w:rPr>
                <w:sz w:val="16"/>
                <w:szCs w:val="16"/>
              </w:rPr>
              <w:t xml:space="preserve">  </w:t>
            </w:r>
            <w:proofErr w:type="spellStart"/>
            <w:r w:rsidRPr="00A11E7C">
              <w:rPr>
                <w:sz w:val="16"/>
                <w:szCs w:val="16"/>
              </w:rPr>
              <w:t>області</w:t>
            </w:r>
            <w:proofErr w:type="spellEnd"/>
            <w:r w:rsidRPr="00A11E7C">
              <w:rPr>
                <w:sz w:val="16"/>
                <w:szCs w:val="16"/>
              </w:rPr>
              <w:t xml:space="preserve"> на 2023-2025 роки».</w:t>
            </w:r>
          </w:p>
        </w:tc>
        <w:tc>
          <w:tcPr>
            <w:tcW w:w="1560" w:type="dxa"/>
          </w:tcPr>
          <w:p w:rsidR="00F02A9D" w:rsidRPr="00BB7B39" w:rsidRDefault="00F02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34-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02A9D" w:rsidRPr="00BB7B39" w:rsidRDefault="00F02A9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F02A9D" w:rsidRDefault="00F02A9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F02A9D" w:rsidRDefault="00F02A9D" w:rsidP="00462476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F02A9D" w:rsidRPr="00114939" w:rsidRDefault="00F02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02A9D" w:rsidRPr="00114939" w:rsidRDefault="00F02A9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02A9D" w:rsidRPr="00114939" w:rsidRDefault="00F02A9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02A9D" w:rsidRPr="00BB7B39" w:rsidRDefault="00F02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02A9D" w:rsidRPr="00BB7B39" w:rsidRDefault="00F02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02A9D" w:rsidRPr="00BB7B39" w:rsidRDefault="00F02A9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02A9D" w:rsidRPr="00BB7B39" w:rsidRDefault="00F02A9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35.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pStyle w:val="a3"/>
              <w:tabs>
                <w:tab w:val="left" w:pos="0"/>
              </w:tabs>
              <w:jc w:val="both"/>
              <w:rPr>
                <w:sz w:val="16"/>
                <w:szCs w:val="16"/>
                <w:lang w:val="uk-UA"/>
              </w:rPr>
            </w:pPr>
            <w:r w:rsidRPr="00A11E7C">
              <w:rPr>
                <w:sz w:val="16"/>
                <w:szCs w:val="16"/>
                <w:lang w:val="uk-UA"/>
              </w:rPr>
              <w:t>Про внесення змін  до рішення міської ради від 12 грудня 2023 року № 50-40/</w:t>
            </w:r>
            <w:r w:rsidRPr="00A11E7C">
              <w:rPr>
                <w:sz w:val="16"/>
                <w:szCs w:val="16"/>
                <w:lang w:val="en-US"/>
              </w:rPr>
              <w:t>V</w:t>
            </w:r>
            <w:r w:rsidRPr="00A11E7C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237239" w:rsidRDefault="00457980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462476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proofErr w:type="gram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А4350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widowControl w:val="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безоплатну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передачу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комунального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майна </w:t>
            </w:r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до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державної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власності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особі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Міністерства</w:t>
            </w:r>
            <w:proofErr w:type="spellEnd"/>
            <w:proofErr w:type="gram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proofErr w:type="gramEnd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борони </w:t>
            </w:r>
            <w:proofErr w:type="spellStart"/>
            <w:r w:rsidRPr="00A11E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 w:rsidRPr="00A11E7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для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військової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частини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А7036 в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умовах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правового режиму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воєнного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стану.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37-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462476"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Андрієнко Лідії Володимирівні (код: 2107714569, адреса: вул. Гетьманська, буд. 16, м. Нікополь) земельної ділянки на вул. Гетьманській,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38-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DF442A" w:rsidRDefault="00457980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Безпальку Олегу Петровичу (код: 2538110818, адреса: вул. Бориса Мозолевського, буд. 64, м. Нікополь) земельної ділянки на вул. Бориса Мозолевського, буд. 64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39-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Ганноченко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Віссаріонівні (код: 2222821649, адреса: вул. Чумацька, буд. 178, м. Нікополь) земельної ділянки на вул. Чумацькій, буд. 178 у м. Нікополі Нікопольського району Дніпропетровської області для будівництва і обслуговування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40-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AE22E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Донській Тетяні Миколаївні (код: 2340007925, адреса: пров. Липовий, буд. 12а, м. Нікополь) земельної ділянки на пров. Липовому, буд. 12а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7A448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Зуєвій Лілії Володимирівні (код: 2563019164,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Томаківська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24, м. Нікополь) земельної ділянки на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Томаківській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Мельниковій Ользі Миколаївні (код: 3131519227, адреса: вул. Незалежності України, буд. 78, м. Нікополь) земельної ділянки на вул. Незалежності України, буд. 78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43-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Нечипоренко Вікторії Миколаївні (3/4 ч.) (код: 2617008224, адреса: вул. Слов’янська, буд. 187, м. Нікополь), громадянці Петровій Людмилі Вікторівні (1/4 ч.) (код: 1783417982, адреса: вул. Слов’янська, буд. 187, м. Нікополь) земельної ділянки на вул. Слов’янській, буд. 187 у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44-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DF442A" w:rsidRDefault="00457980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73061F">
        <w:trPr>
          <w:trHeight w:val="2705"/>
        </w:trPr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45.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Павлючик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Олені Устимівні (код: 2127121065, адреса: вул. Ярослава Мудрого, буд. 35а, м. Нікополь) земельної ділянки на вул. Ярослава Мудрого, буд. 35а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45-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Панасенко Наталі Антонівні (3/4 ч.) (код: 2745505783, адреса: вул. 50-річчя НЗФ, буд. 31, м. Нікополь), громадянці Панасенко Олені Олександрівні (1/4 ч.) (код: 4078307948, адреса: вул. 50-річчя НЗФ, буд. 31, м. Нікополь) земельної ділянки на вул. 50-річчя НЗФ, буд. 31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Пацелі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Наталі Петрівні (код: 2123408980, адреса:    вул. Баха, буд. 20, м. Нікополь) земельної ділянки на вул. Баха,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Райковській Тетяні Григорівні  (код: 2002107880, адреса: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вул. Одеська, буд. 84, м. Нікополь) земельної ділянки на вул. Одеській, буд. 84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48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237239" w:rsidRDefault="00457980" w:rsidP="00FA3661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49.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Рековій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Іванівні (код: 1800716808,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Кастуся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Калиновського, буд. 6, м. Нікополь) земельної ділянки на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Кастуся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Калиновського,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49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передачу у власність громадянину Руденку Олегу Петровичу (код: 2522012419, адреса: вул. Самійла Величка, буд. 83, м. Нікополь) земельної ділянки на вул. Самійла Величка, буд. 83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50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Сафіні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Ользі Савеліївні (код: 1750803887,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Святомиколаївська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98, м. Нікополь) земельної ділянки на 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Святомиколаївській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98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DF442A" w:rsidRDefault="00457980" w:rsidP="00FA3661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Степещенко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Валентині Миколаївні (код: 1926112923, адреса: вул. Гетьмана Сагайдачного, буд. 226, м. Нікополь) земельної ділянки на вул. Гетьмана Сагайдачного, буд. 226 у м. Нікополі Нікопольського району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52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53.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Стрєхі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Наталі Григорівні (код: 279830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66, адреса: вул. Олени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Теліги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1, м. Нікополь) земельної ділянки на вул. Олени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Теліги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53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Труновій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Галині Іванівні (код: 1815319703, адреса: вул. Фабрична, буд. 8, м. Нікополь) земельної ділянки на вул. Фабричній, буд. 8  у м. Нікополі Нікопольського району Дніпропетровської області                    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54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Федоренко Галині Іванівні (код: 2459406749, адреса: вул. Північна, буд. 144, м. Нікополь) земельної ділянки на вул. Північній, буд. 144 у м. Нікополі Нікопольського району Дніпропетровської області для будівництва і обслуговування житлового будинку, господарських будівель                  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55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Шалівській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Світлані Станіславівні (код: 2743009282, адреса: вул. Злагоди, буд. 6, м. Нікополь) земельної ділянки на вул. Злагоди, буд. 6 у м. Нікополі Нікопольського району Дніпропетровської області для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AB3898">
              <w:rPr>
                <w:sz w:val="16"/>
                <w:szCs w:val="16"/>
                <w:lang w:val="uk-UA"/>
              </w:rPr>
              <w:t>56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громадянину Горбику Олександру Валерійовичу (код: 2840716890, адреса: просп. Трубників, буд. 39, кв. 5, м. Нікополь) земельної ділянки за фактичним розміщенням гаражу на просп. Трубників, 39а у м. Нікополі Нікопольського району Дніпропетровської області (кадастровий номер 1211600000:03:029:0018)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  <w:lang w:val="uk-UA"/>
              </w:rPr>
              <w:t>7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DF442A" w:rsidRDefault="00457980" w:rsidP="00FA3661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Івана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Богуна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gram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р-н</w:t>
            </w:r>
            <w:proofErr w:type="gram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буд. 1 у м.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Нікополі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Нікопольського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району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Дніпропетровської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кадастровий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номер 1211600000:03:004:0035)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58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1065" style="position:absolute;left:0;text-align:left;z-index:251694080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pict>
                <v:line id="_x0000_s1066" style="position:absolute;left:0;text-align:left;z-index:251695104;mso-position-horizontal-relative:text;mso-position-vertical-relative:text" from="-135pt,7.45pt" to="-135pt,46.65pt" o:allowincell="f" strokecolor="blue" strokeweight=".26mm">
                  <v:stroke startarrow="block" endarrow="block" color2="yellow" joinstyle="miter"/>
                </v:line>
              </w:pic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цільове призначення якої змінюється та надання в оренду земельної ділянки ТОВАРИСТВУ З ОБМЕЖЕНОЮ ВІДПОВІДАЛЬНІСТЮ «НІКАПРОМБУД» (код: 30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4961, адреса: вул. </w:t>
            </w:r>
            <w:proofErr w:type="spellStart"/>
            <w:proofErr w:type="gram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Лісова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, 1а, м.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Нікополь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) на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вул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Лісовій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, 1а у м.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Нікополі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Нікопольського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району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Дніпропетровської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області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кадастровий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</w:rPr>
              <w:t xml:space="preserve"> номер 1211600000:03:075:0001)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59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237239" w:rsidRDefault="00457980" w:rsidP="00FA3661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громадянином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Панкєєвим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Денисом Олексійовичем (код: 2876711038, адреса: вул. Класична, буд. 23, м. Нікополь) за фактичним розміщенням гаражу на вул. Класичній, 23 у м. Нікополі Нікопольського району  Дніпропетровської області (кадастровий номер 1211600000:03:013:0109).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60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«Епіцентр К» (код ЄДРПОУ: 32490244,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Берковецька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, буд. 6К, м. 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Київ) на вул. Патріотів України, 128-Б у м. Нікополі Нікопольського району Дніпропетровської області (кадастровий номер 1211600000:03:041:0025).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62.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«Епіцентр К» (код ЄДРПОУ: 32490244,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Берковецька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6К, м. Київ) на вул. Патріотів України, 128-Б у м. Нікополі Нікопольського району Дніпропетровської області (кадастровий номер 1211600000:03:041:0097).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62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Pr="00DF442A" w:rsidRDefault="00457980" w:rsidP="00FA3661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Default="00457980" w:rsidP="00FA3661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BB7B39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Товариством з обмеженою відповідальністю «Епіцентр К» (код ЄДРПОУ: 32490244, адреса: вул. </w:t>
            </w:r>
            <w:proofErr w:type="spellStart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Берковецька</w:t>
            </w:r>
            <w:proofErr w:type="spellEnd"/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буд. 6К, м. Київ) на вул. Патріотів України, 128-Б  у м. Нікополі Нікопольського району Дніпропетровської області (кадастровий номер 1211600000:03:041:0040).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63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надання дозволу виконавчому комітету Нікопольської міської ради на розробку проекту землеустрою щодо встановлення меж території Нікопольської міської  територіальної громади Нікопольського району Дніпропетровської області.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64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57980" w:rsidRPr="00A11E7C" w:rsidTr="001E1A70">
        <w:tc>
          <w:tcPr>
            <w:tcW w:w="533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65.</w:t>
            </w:r>
          </w:p>
        </w:tc>
        <w:tc>
          <w:tcPr>
            <w:tcW w:w="2977" w:type="dxa"/>
          </w:tcPr>
          <w:p w:rsidR="00457980" w:rsidRPr="00A11E7C" w:rsidRDefault="00457980" w:rsidP="00FA366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      </w:r>
            <w:r w:rsidRPr="00A11E7C">
              <w:rPr>
                <w:rFonts w:ascii="Times New Roman" w:hAnsi="Times New Roman" w:cs="Times New Roman"/>
                <w:sz w:val="16"/>
                <w:szCs w:val="16"/>
              </w:rPr>
              <w:t>VIII</w:t>
            </w:r>
            <w:r w:rsidRPr="00A11E7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 w:rsidR="0088186C">
              <w:rPr>
                <w:sz w:val="16"/>
                <w:szCs w:val="16"/>
                <w:lang w:val="uk-UA"/>
              </w:rPr>
              <w:t>65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47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57980" w:rsidRPr="00BB7B39" w:rsidRDefault="00457980" w:rsidP="00FA366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417" w:type="dxa"/>
          </w:tcPr>
          <w:p w:rsidR="00457980" w:rsidRDefault="00457980" w:rsidP="00FA3661">
            <w:pPr>
              <w:jc w:val="center"/>
            </w:pPr>
            <w:r>
              <w:rPr>
                <w:sz w:val="16"/>
                <w:szCs w:val="16"/>
                <w:lang w:val="uk-UA"/>
              </w:rPr>
              <w:t>25.07.2024</w:t>
            </w:r>
          </w:p>
        </w:tc>
        <w:tc>
          <w:tcPr>
            <w:tcW w:w="1559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57980" w:rsidRPr="00114939" w:rsidRDefault="00457980" w:rsidP="00FA366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57980" w:rsidRPr="00BB7B39" w:rsidRDefault="00457980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Pr="00882D99" w:rsidRDefault="001E1A70" w:rsidP="001E1A70">
      <w:pPr>
        <w:rPr>
          <w:sz w:val="16"/>
          <w:szCs w:val="16"/>
          <w:lang w:val="uk-UA"/>
        </w:rPr>
      </w:pPr>
    </w:p>
    <w:sectPr w:rsidR="001E1A70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D7692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84B2D"/>
    <w:rsid w:val="0019316E"/>
    <w:rsid w:val="0019796B"/>
    <w:rsid w:val="001A5842"/>
    <w:rsid w:val="001B2639"/>
    <w:rsid w:val="001B3949"/>
    <w:rsid w:val="001B7CFF"/>
    <w:rsid w:val="001B7F82"/>
    <w:rsid w:val="001C01F9"/>
    <w:rsid w:val="001C1A9E"/>
    <w:rsid w:val="001D40FE"/>
    <w:rsid w:val="001E1A70"/>
    <w:rsid w:val="001E251A"/>
    <w:rsid w:val="001E6B4F"/>
    <w:rsid w:val="001F3B98"/>
    <w:rsid w:val="00207D59"/>
    <w:rsid w:val="002116E3"/>
    <w:rsid w:val="00212018"/>
    <w:rsid w:val="00215E50"/>
    <w:rsid w:val="00220D97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87C07"/>
    <w:rsid w:val="00393869"/>
    <w:rsid w:val="003954D8"/>
    <w:rsid w:val="003A49AA"/>
    <w:rsid w:val="003A5AFF"/>
    <w:rsid w:val="003B2A36"/>
    <w:rsid w:val="003B4F48"/>
    <w:rsid w:val="003B6643"/>
    <w:rsid w:val="003C75D3"/>
    <w:rsid w:val="003E1521"/>
    <w:rsid w:val="003E6117"/>
    <w:rsid w:val="003F1290"/>
    <w:rsid w:val="00400A81"/>
    <w:rsid w:val="00404D73"/>
    <w:rsid w:val="00417355"/>
    <w:rsid w:val="004279B7"/>
    <w:rsid w:val="004379A5"/>
    <w:rsid w:val="00440DA3"/>
    <w:rsid w:val="00446CE4"/>
    <w:rsid w:val="00454DB0"/>
    <w:rsid w:val="0045798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2B1D"/>
    <w:rsid w:val="004F60CE"/>
    <w:rsid w:val="00502B50"/>
    <w:rsid w:val="0050400A"/>
    <w:rsid w:val="00527056"/>
    <w:rsid w:val="005411E4"/>
    <w:rsid w:val="005476AA"/>
    <w:rsid w:val="0056651F"/>
    <w:rsid w:val="00570681"/>
    <w:rsid w:val="00575A89"/>
    <w:rsid w:val="00576029"/>
    <w:rsid w:val="00581280"/>
    <w:rsid w:val="005925DF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3061F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70BB"/>
    <w:rsid w:val="007A448A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186C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D7280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10A6"/>
    <w:rsid w:val="00993922"/>
    <w:rsid w:val="00995AF9"/>
    <w:rsid w:val="009A11A8"/>
    <w:rsid w:val="009E0646"/>
    <w:rsid w:val="009F230C"/>
    <w:rsid w:val="009F6A27"/>
    <w:rsid w:val="00A04BD5"/>
    <w:rsid w:val="00A11C44"/>
    <w:rsid w:val="00A11E7C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0671"/>
    <w:rsid w:val="00AA21E3"/>
    <w:rsid w:val="00AA438F"/>
    <w:rsid w:val="00AA606F"/>
    <w:rsid w:val="00AB3075"/>
    <w:rsid w:val="00AB3172"/>
    <w:rsid w:val="00AB3898"/>
    <w:rsid w:val="00AB4311"/>
    <w:rsid w:val="00AD3C7D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51BA5"/>
    <w:rsid w:val="00B52477"/>
    <w:rsid w:val="00B54A21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379F7"/>
    <w:rsid w:val="00C4347F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4FAD"/>
    <w:rsid w:val="00D30A4F"/>
    <w:rsid w:val="00D31A17"/>
    <w:rsid w:val="00D4598B"/>
    <w:rsid w:val="00D60CA2"/>
    <w:rsid w:val="00D72A6F"/>
    <w:rsid w:val="00D74F9D"/>
    <w:rsid w:val="00D82C46"/>
    <w:rsid w:val="00D8537F"/>
    <w:rsid w:val="00D864CD"/>
    <w:rsid w:val="00D9457C"/>
    <w:rsid w:val="00D94B52"/>
    <w:rsid w:val="00DA2777"/>
    <w:rsid w:val="00DA2BED"/>
    <w:rsid w:val="00DA6AF8"/>
    <w:rsid w:val="00DB6B1C"/>
    <w:rsid w:val="00DC11B3"/>
    <w:rsid w:val="00DC12BC"/>
    <w:rsid w:val="00DC7649"/>
    <w:rsid w:val="00DD69B5"/>
    <w:rsid w:val="00DD6CBD"/>
    <w:rsid w:val="00DE06A6"/>
    <w:rsid w:val="00DE25A1"/>
    <w:rsid w:val="00DF37D3"/>
    <w:rsid w:val="00DF442A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A4AE2"/>
    <w:rsid w:val="00EB5625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23C2-0C32-451E-B709-E4497B9B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11</Pages>
  <Words>4038</Words>
  <Characters>23017</Characters>
  <Application>Microsoft Office Word</Application>
  <DocSecurity>0</DocSecurity>
  <Lines>191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83</cp:revision>
  <dcterms:created xsi:type="dcterms:W3CDTF">2021-08-28T07:27:00Z</dcterms:created>
  <dcterms:modified xsi:type="dcterms:W3CDTF">2024-07-30T08:31:00Z</dcterms:modified>
</cp:coreProperties>
</file>